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>
      <w:pPr>
        <w:pStyle w:val="Normal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PARECER</w:t>
      </w:r>
    </w:p>
    <w:p>
      <w:pPr>
        <w:pStyle w:val="Normal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Assunto: Projeto de Lei Ordinária do Legislativo nº 93 de 2025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2268" w:hanging="0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EMENTA:</w:t>
      </w:r>
      <w:r>
        <w:rPr>
          <w:rFonts w:cs="Calibri" w:ascii="Calibri" w:hAnsi="Calibri"/>
          <w:color w:val="000000" w:themeColor="text1"/>
          <w:sz w:val="24"/>
          <w:szCs w:val="24"/>
        </w:rPr>
        <w:t xml:space="preserve"> </w:t>
      </w:r>
      <w:bookmarkStart w:id="0" w:name="__DdeLink__566_3740005541"/>
      <w:r>
        <w:rPr>
          <w:rFonts w:cs="Calibri" w:ascii="Calibri" w:hAnsi="Calibri"/>
          <w:color w:val="000000" w:themeColor="text1"/>
          <w:sz w:val="24"/>
          <w:szCs w:val="24"/>
        </w:rPr>
        <w:t>PARECER FAVORÁVEL. PROJETO DE LEI ORDINÁRIA DOLEGISLATIVO. PROJETO DE LEI Nº93/2025. ALTERAÇÃO DO NOME DA RUA B, LOCALIZADA ENTRE AS AVENIDAS “A” E “B”, ACIMA DA TRAVESSA PEDRO HENRIQUE SANTOS, PASSARA A SE CHAMAR OLÁVIO MOREIRA SANTOS, NO MUNICÍPIO DE VITÓRIA DA CONQUISTA, EDÁ OUTRAS PROVIDÊNCIAS.</w:t>
      </w:r>
      <w:bookmarkEnd w:id="0"/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1. RELATÓRIO</w:t>
      </w:r>
    </w:p>
    <w:p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Trata-se de Projeto de Lei Ordinária do Legislativo que dispõe sobre a alteração do nome da do nome da rua “B”, localizada entre as avenidas A e B, acima da travessa PEDRO HENRIQUE SANTOS, passará a se chamar OLÁVIO MOREIRA SANTOS, no Município de Vitória da Conquista.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A proposição tem por finalidade homenagear Olávio Moreira Santos, personalidade de reconhecida relevância histórica, política e social, cuja trajetória contribuiu significativamente para o desenvolvimento do Município de Vitória da Conquista.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 xml:space="preserve">Após a emissão de Parecer Jurídico pela assessoria, estando o projeto em conformidade para tramitação, foi o mesmo encaminhado à esta comissão para parecer.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Este é o relatório.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2. FUNDAMENTAÇÃO</w:t>
      </w:r>
    </w:p>
    <w:p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Spacing"/>
        <w:ind w:firstLine="2268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 xml:space="preserve">A matéria objeto do Projeto de Lei Ordinária do Legislativo em análise, encontra respaldo no ordenamento jurídico pátrio, notadamente no que dispõe o artigo 30, inciso I, da Constituição Federal de 1988, que assegura aos Municípios competência para legislar sobre assuntos de interesse local. </w:t>
      </w:r>
    </w:p>
    <w:p>
      <w:pPr>
        <w:pStyle w:val="NoSpacing"/>
        <w:ind w:firstLine="2268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Spacing"/>
        <w:ind w:firstLine="2268"/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De igual modo, a Lei Orgânica do Município de Vitória da Conquista, em seu artigo 15, inciso XV, confere expressamente à Câmara Municipal, com a sanção do Prefeito, a competência para legislar acerca da denominação de próprios, vias e logradouros públicos, enquadrando-se perfeitamente a proposição em análise no âmbito dessa atribuição constitucional e legal.</w:t>
      </w:r>
    </w:p>
    <w:p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 xml:space="preserve">Conforme Parecer Jurídico emitido pela Assessoria Jurídica das Comissões, que passa a integrar o presente parecer, constata-se que o Projeto de Lei observa os princípios da legalidade, constitucionalidade e juridicidade, bem como atende às normas de técnica legislativa estabelecidas pela Lei Complementar nº 95/1998, apresentando redação clara, objetiva e adequada à finalidade normativa pretendida.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Assim, não se identificam óbices de ordem jurídica ou legal à regular tramitação da proposição, estando o Projeto de Lei Ordinária do Legislativo apto a prosseguir em seu trâmite legislativo nesta Casa.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FF0000"/>
          <w:sz w:val="24"/>
          <w:szCs w:val="24"/>
        </w:rPr>
      </w:pPr>
      <w:r>
        <w:rPr>
          <w:rFonts w:cs="Calibri" w:ascii="Calibri" w:hAnsi="Calibri"/>
          <w:b/>
          <w:bCs/>
          <w:color w:val="FF0000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3. CONCLUSÃO</w:t>
      </w:r>
    </w:p>
    <w:p>
      <w:pPr>
        <w:pStyle w:val="Normal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Em reunião para deliberação, após análise e debate, os membros desta Comissão aprovam a tramitação do Projeto de Lei Ordinária do Legislativo nº 93/2025, que dispõe alteração do nome da do nome da rua “B”, localizada entre as avenidas A e B, acima da travessa Pedro Henrique Santos, passará a se chamar Olávio Moreira Santos, no Município de Vitória da Conquista.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É O PARECER.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Vitória da Conquista – BA, 26 de fevereiro de 2026</w:t>
      </w:r>
    </w:p>
    <w:p>
      <w:pPr>
        <w:pStyle w:val="Normal"/>
        <w:jc w:val="center"/>
        <w:rPr>
          <w:rFonts w:ascii="Calibri" w:hAnsi="Calibri" w:cs="Calibri"/>
          <w:color w:val="000000" w:themeColor="text1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color w:val="000000" w:themeColor="text1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Luis Carlos Dudé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Pres</w:t>
      </w: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i</w:t>
      </w: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dente</w:t>
      </w:r>
    </w:p>
    <w:p>
      <w:pPr>
        <w:pStyle w:val="Normal"/>
        <w:jc w:val="center"/>
        <w:rPr>
          <w:rFonts w:ascii="Calibri" w:hAnsi="Calibri" w:cs="Calibri"/>
          <w:color w:val="000000" w:themeColor="text1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color w:val="000000" w:themeColor="text1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Edivaldo Ferreira Jr                   Fernando Vasconcelos</w:t>
      </w:r>
    </w:p>
    <w:p>
      <w:pPr>
        <w:pStyle w:val="Normal"/>
        <w:jc w:val="center"/>
        <w:rPr>
          <w:b/>
          <w:b/>
          <w:bCs/>
        </w:rPr>
      </w:pPr>
      <w:r>
        <w:rPr>
          <w:rFonts w:cs="Calibri" w:ascii="Calibri" w:hAnsi="Calibri"/>
          <w:b/>
          <w:bCs/>
          <w:color w:val="000000" w:themeColor="text1"/>
          <w:sz w:val="24"/>
          <w:szCs w:val="24"/>
        </w:rPr>
        <w:t>Relator                                             Membro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4" w:top="1417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-1085850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840" r="-195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Ttulo2">
    <w:name w:val="Heading 2"/>
    <w:qFormat/>
    <w:pPr>
      <w:widowControl w:val="false"/>
      <w:numPr>
        <w:ilvl w:val="1"/>
        <w:numId w:val="1"/>
      </w:numPr>
      <w:spacing w:before="200" w:after="0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Times New Roman" w:hAnsi="Times New Roman" w:eastAsia="Times New Roman" w:cs="Times New Roman"/>
      <w:b/>
      <w:bCs/>
      <w:color w:val="808080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3" w:customStyle="1">
    <w:name w:val="Fonte parág. padrão1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RodapChar" w:customStyle="1">
    <w:name w:val="Rodapé Char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7" w:customStyle="1">
    <w:name w:val="Título7"/>
    <w:basedOn w:val="Ttulo6"/>
    <w:qFormat/>
    <w:pPr>
      <w:jc w:val="center"/>
    </w:pPr>
    <w:rPr>
      <w:b/>
      <w:bCs/>
      <w:sz w:val="56"/>
      <w:szCs w:val="56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Ttulo4"/>
    <w:qFormat/>
    <w:pPr>
      <w:jc w:val="center"/>
    </w:pPr>
    <w:rPr>
      <w:b/>
      <w:bCs/>
      <w:sz w:val="56"/>
      <w:szCs w:val="56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1" w:customStyle="1">
    <w:name w:val="Título2"/>
    <w:basedOn w:val="Ttulo11"/>
    <w:qFormat/>
    <w:pPr>
      <w:jc w:val="center"/>
    </w:pPr>
    <w:rPr>
      <w:b/>
      <w:bCs/>
      <w:sz w:val="56"/>
      <w:szCs w:val="56"/>
    </w:r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cs="Calibri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qFormat/>
    <w:pPr>
      <w:spacing w:before="60" w:after="12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0a5888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2</Pages>
  <Words>445</Words>
  <Characters>2485</Characters>
  <CharactersWithSpaces>2974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2026-02-12T17:59:00Z</dcterms:created>
  <dc:creator>Lucelma Andrade</dc:creator>
  <dc:description/>
  <dc:language>pt-BR</dc:language>
  <cp:lastModifiedBy/>
  <cp:lastPrinted>2021-03-03T13:57:00Z</cp:lastPrinted>
  <dcterms:modified xsi:type="dcterms:W3CDTF">2026-02-26T14:37:26Z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