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hanging="0" w:left="-1020" w:right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hanging="0" w:left="3969" w:right="0"/>
        <w:jc w:val="both"/>
        <w:rPr>
          <w:rStyle w:val="Fontepargpadro"/>
          <w:rFonts w:ascii="Times New Roman" w:hAnsi="Times New Roman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hanging="0" w:left="3969" w:right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Senhora Fernanda Oliveira Maron Secretária de Saúde a Reforma do Posto de Saúde USF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do Povoado de Capinal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. 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/>
        <w:t>À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sra. secretária de Saúde </w:t>
      </w: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Fernanda Oliveira Maron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;</w:t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>
          <w:rFonts w:cs="Times New Roman"/>
          <w:sz w:val="24"/>
          <w:szCs w:val="24"/>
        </w:rPr>
        <w:t xml:space="preserve">O posto de saúde USF </w:t>
      </w:r>
      <w:r>
        <w:rPr>
          <w:rFonts w:cs="Times New Roman"/>
          <w:sz w:val="24"/>
          <w:szCs w:val="24"/>
        </w:rPr>
        <w:t>do Povoado de Capinal</w:t>
      </w:r>
      <w:r>
        <w:rPr>
          <w:rFonts w:cs="Times New Roman"/>
          <w:sz w:val="24"/>
          <w:szCs w:val="24"/>
        </w:rPr>
        <w:t xml:space="preserve"> enfrenta problemas estruturais que comprometem o atendimento. Essa Situação limita a capacidade de atendimento e prejudica tantos os profissionais quanto aos usuários. A comunidade depende diariamente de serviços essências como vacinação, consultas de rotina, acompanhamento de gestantes, hipertensos e diabéticos. Por isso, a intervenção é urgente e de grande relevância social.</w:t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Plenário Vereadora Carmem Lúcia,  26 de fevereiro de 2026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sz w:val="24"/>
          <w:szCs w:val="24"/>
        </w:rPr>
        <w:t>Vitória de Conquista (PSDB)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LibreOffice/24.2.7.2$Linux_X86_64 LibreOffice_project/420$Build-2</Application>
  <AppVersion>15.0000</AppVersion>
  <Pages>1</Pages>
  <Words>131</Words>
  <Characters>752</Characters>
  <CharactersWithSpaces>879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2026-02-26T08:41:33Z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