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Breno Sady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Farias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Secretário de Desenvolvimento Rural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reparo no campo de futebol no povoado de Barrocas.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Desenvolvimento Rural Breno Sady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Farias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>Solicito</w:t>
      </w:r>
      <w:r>
        <w:rPr>
          <w:rFonts w:cs="Times New Roman"/>
          <w:sz w:val="24"/>
          <w:szCs w:val="24"/>
        </w:rPr>
        <w:t xml:space="preserve"> o reparo do campo de futebol no Povoado de Barrocas, que foi danificado após a montagem do barracão para as festas juninas. O conserto é necessário para garantir a segurança e a utilização adequada do espaço pela comunidade.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26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agosto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2025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LibreOffice/24.2.7.2$Linux_X86_64 LibreOffice_project/420$Build-2</Application>
  <AppVersion>15.0000</AppVersion>
  <Pages>1</Pages>
  <Words>110</Words>
  <Characters>596</Characters>
  <CharactersWithSpaces>701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2025-08-26T09:03:55Z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