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B31771" w14:textId="77922FB8" w:rsidR="00035C3B" w:rsidRDefault="00035C3B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 xml:space="preserve">INDICAÇÃO Nº </w:t>
      </w:r>
      <w:r w:rsidR="00324A16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/202</w:t>
      </w:r>
      <w:r w:rsidR="00324A16">
        <w:rPr>
          <w:rFonts w:ascii="Times New Roman" w:hAnsi="Times New Roman" w:cs="Times New Roman"/>
          <w:b/>
        </w:rPr>
        <w:t>5</w:t>
      </w:r>
    </w:p>
    <w:p w14:paraId="3696FC7A" w14:textId="77777777" w:rsidR="00035C3B" w:rsidRDefault="00035C3B">
      <w:pPr>
        <w:pStyle w:val="Rodap"/>
        <w:jc w:val="center"/>
        <w:rPr>
          <w:rFonts w:ascii="Times New Roman" w:hAnsi="Times New Roman" w:cs="Times New Roman"/>
        </w:rPr>
      </w:pPr>
    </w:p>
    <w:p w14:paraId="5960B786" w14:textId="6B96F928" w:rsidR="00035C3B" w:rsidRDefault="00035C3B">
      <w:pPr>
        <w:pStyle w:val="Textoprformatado"/>
        <w:spacing w:after="283" w:line="360" w:lineRule="auto"/>
        <w:ind w:left="3969"/>
        <w:jc w:val="both"/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>Indico a Sua Excelência a Senhora Ana Sheila Lemos Andrade, Prefeita Municipal, e a</w:t>
      </w:r>
      <w:r w:rsidR="00D275D0">
        <w:rPr>
          <w:rFonts w:cs="Times New Roman"/>
          <w:i/>
          <w:iCs/>
          <w:sz w:val="24"/>
          <w:szCs w:val="24"/>
        </w:rPr>
        <w:t>o</w:t>
      </w:r>
      <w:r w:rsidR="000F7C8B">
        <w:rPr>
          <w:rFonts w:cs="Times New Roman"/>
          <w:i/>
          <w:iCs/>
          <w:sz w:val="24"/>
          <w:szCs w:val="24"/>
        </w:rPr>
        <w:t xml:space="preserve"> Senhor Secretário, </w:t>
      </w:r>
      <w:r w:rsidR="00ED627E">
        <w:rPr>
          <w:rFonts w:cs="Times New Roman"/>
          <w:i/>
          <w:iCs/>
          <w:sz w:val="24"/>
          <w:szCs w:val="24"/>
        </w:rPr>
        <w:t>Edgard</w:t>
      </w:r>
      <w:r w:rsidR="009C7924">
        <w:rPr>
          <w:rFonts w:cs="Times New Roman"/>
          <w:i/>
          <w:iCs/>
          <w:sz w:val="24"/>
          <w:szCs w:val="24"/>
        </w:rPr>
        <w:t xml:space="preserve"> Larry Andrade Soares</w:t>
      </w:r>
      <w:r w:rsidR="00761635">
        <w:rPr>
          <w:rFonts w:cs="Times New Roman"/>
          <w:i/>
          <w:iCs/>
          <w:sz w:val="24"/>
          <w:szCs w:val="24"/>
        </w:rPr>
        <w:t>, da Secretaria d</w:t>
      </w:r>
      <w:r w:rsidR="009C7924">
        <w:rPr>
          <w:rFonts w:cs="Times New Roman"/>
          <w:i/>
          <w:iCs/>
          <w:sz w:val="24"/>
          <w:szCs w:val="24"/>
        </w:rPr>
        <w:t>e Educação</w:t>
      </w:r>
      <w:r w:rsidR="00761635">
        <w:rPr>
          <w:rFonts w:cs="Times New Roman"/>
          <w:i/>
          <w:iCs/>
          <w:sz w:val="24"/>
          <w:szCs w:val="24"/>
        </w:rPr>
        <w:t>,</w:t>
      </w:r>
      <w:r w:rsidR="00BD0F22">
        <w:rPr>
          <w:rFonts w:cs="Times New Roman"/>
          <w:i/>
          <w:iCs/>
          <w:sz w:val="24"/>
          <w:szCs w:val="24"/>
        </w:rPr>
        <w:t xml:space="preserve"> a reforma e re</w:t>
      </w:r>
      <w:r w:rsidR="00BB60AA">
        <w:rPr>
          <w:rFonts w:cs="Times New Roman"/>
          <w:i/>
          <w:iCs/>
          <w:sz w:val="24"/>
          <w:szCs w:val="24"/>
        </w:rPr>
        <w:t>torno das aulas n</w:t>
      </w:r>
      <w:r w:rsidR="00D30D83">
        <w:rPr>
          <w:rFonts w:cs="Times New Roman"/>
          <w:i/>
          <w:iCs/>
          <w:sz w:val="24"/>
          <w:szCs w:val="24"/>
        </w:rPr>
        <w:t>a Escola Municipal João Gonçalves da Costa</w:t>
      </w:r>
      <w:r w:rsidR="00761635">
        <w:rPr>
          <w:rFonts w:cs="Times New Roman"/>
          <w:i/>
          <w:iCs/>
          <w:sz w:val="24"/>
          <w:szCs w:val="24"/>
        </w:rPr>
        <w:t>, localizada no</w:t>
      </w:r>
      <w:r w:rsidR="00BB60AA">
        <w:rPr>
          <w:rFonts w:cs="Times New Roman"/>
          <w:i/>
          <w:iCs/>
          <w:sz w:val="24"/>
          <w:szCs w:val="24"/>
        </w:rPr>
        <w:t xml:space="preserve"> povoado da Catarina II.</w:t>
      </w:r>
    </w:p>
    <w:p w14:paraId="6E6D7C66" w14:textId="77777777" w:rsidR="00035C3B" w:rsidRDefault="00035C3B">
      <w:pPr>
        <w:spacing w:line="360" w:lineRule="auto"/>
      </w:pPr>
      <w:r>
        <w:rPr>
          <w:rFonts w:ascii="Times New Roman" w:hAnsi="Times New Roman" w:cs="Times New Roman"/>
        </w:rPr>
        <w:t xml:space="preserve">A Sua Excelência a Senhora </w:t>
      </w:r>
    </w:p>
    <w:p w14:paraId="794A4465" w14:textId="77777777" w:rsidR="00035C3B" w:rsidRDefault="00035C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Sheila Lemos Andrade</w:t>
      </w:r>
    </w:p>
    <w:p w14:paraId="6C7E265E" w14:textId="708507C2" w:rsidR="00761635" w:rsidRPr="00761635" w:rsidRDefault="00035C3B">
      <w:pPr>
        <w:pStyle w:val="Textoprformatado"/>
        <w:spacing w:after="283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Ao Senhor </w:t>
      </w:r>
      <w:r w:rsidR="00E75EF5">
        <w:rPr>
          <w:rFonts w:cs="Times New Roman"/>
          <w:color w:val="000000"/>
          <w:sz w:val="24"/>
          <w:szCs w:val="24"/>
        </w:rPr>
        <w:t>Edgard</w:t>
      </w:r>
      <w:r w:rsidR="00201908">
        <w:rPr>
          <w:rFonts w:cs="Times New Roman"/>
          <w:color w:val="000000"/>
          <w:sz w:val="24"/>
          <w:szCs w:val="24"/>
        </w:rPr>
        <w:t xml:space="preserve"> Larry Andrade Soares</w:t>
      </w:r>
    </w:p>
    <w:p w14:paraId="3E92D823" w14:textId="77777777" w:rsidR="00035C3B" w:rsidRDefault="00035C3B">
      <w:pPr>
        <w:pStyle w:val="Textoprformatado"/>
        <w:spacing w:after="283" w:line="360" w:lineRule="auto"/>
        <w:jc w:val="both"/>
      </w:pPr>
      <w:r>
        <w:rPr>
          <w:rStyle w:val="Forte"/>
          <w:rFonts w:cs="Times New Roman"/>
          <w:b w:val="0"/>
          <w:bCs w:val="0"/>
          <w:color w:val="000000"/>
          <w:sz w:val="24"/>
          <w:szCs w:val="24"/>
        </w:rPr>
        <w:tab/>
      </w:r>
      <w:r>
        <w:rPr>
          <w:rStyle w:val="Forte"/>
          <w:rFonts w:cs="Times New Roman"/>
          <w:b w:val="0"/>
          <w:bCs w:val="0"/>
          <w:color w:val="000000"/>
          <w:sz w:val="24"/>
          <w:szCs w:val="24"/>
        </w:rPr>
        <w:tab/>
      </w:r>
      <w:r>
        <w:rPr>
          <w:rStyle w:val="Forte"/>
          <w:rFonts w:cs="Times New Roman"/>
          <w:b w:val="0"/>
          <w:bCs w:val="0"/>
          <w:color w:val="000000"/>
          <w:sz w:val="24"/>
          <w:szCs w:val="24"/>
        </w:rPr>
        <w:tab/>
      </w:r>
      <w:r>
        <w:rPr>
          <w:rStyle w:val="Forte"/>
          <w:rFonts w:cs="Times New Roman"/>
          <w:b w:val="0"/>
          <w:bCs w:val="0"/>
          <w:color w:val="000000"/>
          <w:sz w:val="24"/>
          <w:szCs w:val="24"/>
        </w:rPr>
        <w:tab/>
      </w:r>
      <w:r>
        <w:rPr>
          <w:rStyle w:val="Forte"/>
          <w:rFonts w:cs="Times New Roman"/>
          <w:b w:val="0"/>
          <w:bCs w:val="0"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JUSTIFICATIVA</w:t>
      </w:r>
    </w:p>
    <w:p w14:paraId="662587CE" w14:textId="77777777" w:rsidR="000C3336" w:rsidRDefault="00761635" w:rsidP="000C3336">
      <w:pPr>
        <w:pStyle w:val="p1"/>
        <w:jc w:val="both"/>
        <w:divId w:val="243489254"/>
        <w:rPr>
          <w:rStyle w:val="s1"/>
        </w:rPr>
      </w:pPr>
      <w:r>
        <w:t>Solicito</w:t>
      </w:r>
      <w:r w:rsidR="00A25EC8">
        <w:t xml:space="preserve"> a reforma e retorno das aulas na Escola Municipal João Gonçalves da Costa, localizada no povoado da Catarina II</w:t>
      </w:r>
      <w:r w:rsidR="00CA5A4B">
        <w:t>. A presente indicação é uma reivindicação dos moradores da região</w:t>
      </w:r>
      <w:r w:rsidR="00680030">
        <w:rPr>
          <w:rStyle w:val="s1"/>
        </w:rPr>
        <w:t xml:space="preserve">, pois esta </w:t>
      </w:r>
      <w:r w:rsidR="00901D23">
        <w:rPr>
          <w:rStyle w:val="s1"/>
        </w:rPr>
        <w:t>unidade escolar</w:t>
      </w:r>
      <w:r w:rsidR="00C32E43">
        <w:rPr>
          <w:rStyle w:val="s1"/>
        </w:rPr>
        <w:t xml:space="preserve"> atualmente está </w:t>
      </w:r>
      <w:r w:rsidR="00901D23">
        <w:rPr>
          <w:rStyle w:val="s1"/>
        </w:rPr>
        <w:t>desativada e em estado de abandono, já desempenhou um papel fundamental na formação de crianças</w:t>
      </w:r>
      <w:r w:rsidR="00C32E43">
        <w:rPr>
          <w:rStyle w:val="s1"/>
        </w:rPr>
        <w:t xml:space="preserve"> </w:t>
      </w:r>
      <w:r w:rsidR="00901D23">
        <w:rPr>
          <w:rStyle w:val="s1"/>
        </w:rPr>
        <w:t>da região. Com o crescimento da população local e as dificuldades enfrentadas pelas famílias para deslocarem seus filhos até escolas mais distantes, torna-se evidente a necessidade da reabertura deste importante equipamento educacional.</w:t>
      </w:r>
      <w:r w:rsidR="00AD7794">
        <w:t xml:space="preserve"> A </w:t>
      </w:r>
      <w:r w:rsidR="00901D23">
        <w:rPr>
          <w:rStyle w:val="s1"/>
        </w:rPr>
        <w:t>estrutura existente, embora precisando de melhorias, pode ser aproveitada com a devida reforma, garantindo um ambiente seguro, acessível e digno para os estudantes, professores e toda a comunidade. A reativação da escola contribuirá diretamente para o desenvolvimento educacional, social e econômico da região, além de promover a permanência das crianças no ambiente escolar e reduzir a evasão</w:t>
      </w:r>
    </w:p>
    <w:p w14:paraId="74F4F2C7" w14:textId="5FEEC5C2" w:rsidR="001D4E77" w:rsidRPr="000853B0" w:rsidRDefault="00901D23" w:rsidP="000C3336">
      <w:pPr>
        <w:pStyle w:val="p1"/>
        <w:jc w:val="both"/>
        <w:divId w:val="243489254"/>
      </w:pPr>
      <w:r>
        <w:rPr>
          <w:rStyle w:val="s1"/>
        </w:rPr>
        <w:t>.</w:t>
      </w:r>
    </w:p>
    <w:p w14:paraId="2608F04F" w14:textId="4C1F86DB" w:rsidR="00035C3B" w:rsidRDefault="00035C3B" w:rsidP="00AD7794">
      <w:pPr>
        <w:ind w:left="4254"/>
      </w:pPr>
      <w:r w:rsidRPr="00AD7794">
        <w:rPr>
          <w:rFonts w:ascii="Times New Roman" w:hAnsi="Times New Roman" w:cs="Times New Roman"/>
        </w:rPr>
        <w:t xml:space="preserve">Plenário Vereadora Carmem Lúcia, </w:t>
      </w:r>
      <w:r w:rsidR="00AD7794" w:rsidRPr="00AD7794">
        <w:rPr>
          <w:rFonts w:ascii="Times New Roman" w:hAnsi="Times New Roman" w:cs="Times New Roman"/>
        </w:rPr>
        <w:t>24 de abril de 2025.</w:t>
      </w:r>
    </w:p>
    <w:p w14:paraId="3FF7D107" w14:textId="77777777" w:rsidR="00035C3B" w:rsidRDefault="00035C3B">
      <w:pPr>
        <w:spacing w:line="360" w:lineRule="auto"/>
        <w:jc w:val="center"/>
      </w:pPr>
    </w:p>
    <w:p w14:paraId="211ADA94" w14:textId="77777777" w:rsidR="00035C3B" w:rsidRDefault="00484144">
      <w:pPr>
        <w:pStyle w:val="Textoprformatado"/>
        <w:spacing w:after="283" w:line="360" w:lineRule="auto"/>
        <w:jc w:val="both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C799453" wp14:editId="7F3BFFFA">
            <wp:simplePos x="0" y="0"/>
            <wp:positionH relativeFrom="column">
              <wp:posOffset>2174875</wp:posOffset>
            </wp:positionH>
            <wp:positionV relativeFrom="paragraph">
              <wp:posOffset>-54610</wp:posOffset>
            </wp:positionV>
            <wp:extent cx="1500505" cy="90297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183" r="-124" b="-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02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01BDC" w14:textId="77777777" w:rsidR="00035C3B" w:rsidRDefault="00035C3B">
      <w:pPr>
        <w:spacing w:line="360" w:lineRule="auto"/>
      </w:pPr>
    </w:p>
    <w:sectPr w:rsidR="0003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134" w:bottom="1969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A786" w14:textId="77777777" w:rsidR="001B65B3" w:rsidRDefault="001B65B3">
      <w:pPr>
        <w:rPr>
          <w:rFonts w:hint="eastAsia"/>
        </w:rPr>
      </w:pPr>
      <w:r>
        <w:separator/>
      </w:r>
    </w:p>
  </w:endnote>
  <w:endnote w:type="continuationSeparator" w:id="0">
    <w:p w14:paraId="36AB49CC" w14:textId="77777777" w:rsidR="001B65B3" w:rsidRDefault="001B65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panose1 w:val="020B0604020202020204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F4A0" w14:textId="77777777" w:rsidR="00484144" w:rsidRDefault="00484144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B206" w14:textId="77777777" w:rsidR="00035C3B" w:rsidRDefault="00035C3B">
    <w:pPr>
      <w:pStyle w:val="LO-Normal"/>
      <w:jc w:val="center"/>
    </w:pPr>
    <w:r>
      <w:rPr>
        <w:rStyle w:val="Fontepargpadro2"/>
        <w:rFonts w:ascii="Arial" w:hAnsi="Arial" w:cs="Arial"/>
        <w:b/>
        <w:sz w:val="16"/>
        <w:szCs w:val="16"/>
      </w:rPr>
      <w:t>Gabinete Antônio Ricardo Pereira dos Santos</w:t>
    </w:r>
  </w:p>
  <w:p w14:paraId="734C8D3B" w14:textId="77777777" w:rsidR="00035C3B" w:rsidRDefault="00035C3B">
    <w:pPr>
      <w:pStyle w:val="LO-Normal"/>
      <w:jc w:val="center"/>
    </w:pPr>
    <w:r>
      <w:rPr>
        <w:rStyle w:val="Fontepargpadro2"/>
        <w:rFonts w:ascii="Arial" w:hAnsi="Arial" w:cs="Arial"/>
        <w:sz w:val="16"/>
        <w:szCs w:val="16"/>
      </w:rPr>
      <w:t>Rua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Coronel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2"/>
        <w:rFonts w:ascii="Arial" w:hAnsi="Arial" w:cs="Arial"/>
        <w:sz w:val="16"/>
        <w:szCs w:val="16"/>
      </w:rPr>
      <w:t>Gugé</w:t>
    </w:r>
    <w:proofErr w:type="spellEnd"/>
    <w:r>
      <w:rPr>
        <w:rStyle w:val="Fontepargpadro2"/>
        <w:rFonts w:ascii="Arial" w:hAnsi="Arial" w:cs="Arial"/>
        <w:sz w:val="16"/>
        <w:szCs w:val="16"/>
      </w:rPr>
      <w:t>,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150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sala</w:t>
    </w:r>
    <w:r>
      <w:rPr>
        <w:rStyle w:val="Fontepargpadro2"/>
        <w:rFonts w:ascii="Arial" w:eastAsia="Arial" w:hAnsi="Arial" w:cs="Arial"/>
        <w:sz w:val="16"/>
        <w:szCs w:val="16"/>
      </w:rPr>
      <w:t xml:space="preserve"> 306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Centro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CEP: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45000-510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Fone: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(77)</w:t>
    </w:r>
    <w:r>
      <w:rPr>
        <w:rStyle w:val="Fontepargpadro2"/>
        <w:rFonts w:ascii="Arial" w:eastAsia="Arial" w:hAnsi="Arial" w:cs="Arial"/>
        <w:sz w:val="16"/>
        <w:szCs w:val="16"/>
      </w:rPr>
      <w:t xml:space="preserve"> 3086-9688</w:t>
    </w:r>
  </w:p>
  <w:p w14:paraId="5AD316C7" w14:textId="77777777" w:rsidR="00035C3B" w:rsidRDefault="00035C3B">
    <w:pPr>
      <w:pStyle w:val="LO-Normal"/>
      <w:jc w:val="center"/>
    </w:pPr>
    <w:r>
      <w:rPr>
        <w:rStyle w:val="Fontepargpadro2"/>
        <w:rFonts w:ascii="Arial" w:hAnsi="Arial" w:cs="Arial"/>
        <w:sz w:val="16"/>
        <w:szCs w:val="16"/>
      </w:rPr>
      <w:t>www.camaravc.com.br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 xml:space="preserve">E-mail: </w:t>
    </w:r>
    <w:proofErr w:type="spellStart"/>
    <w:r>
      <w:rPr>
        <w:rStyle w:val="Fontepargpadro2"/>
        <w:rFonts w:ascii="Arial" w:hAnsi="Arial" w:cs="Arial"/>
        <w:sz w:val="16"/>
        <w:szCs w:val="16"/>
      </w:rPr>
      <w:t>vereadorricardobabao</w:t>
    </w:r>
    <w:proofErr w:type="spellEnd"/>
    <w:r>
      <w:rPr>
        <w:rStyle w:val="Fontepargpadro2"/>
        <w:rFonts w:ascii="Arial" w:hAnsi="Arial" w:cs="Arial"/>
        <w:sz w:val="16"/>
        <w:szCs w:val="16"/>
      </w:rPr>
      <w:t>@gmail.com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Vitória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da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Conquista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-</w:t>
    </w:r>
    <w:r>
      <w:rPr>
        <w:rStyle w:val="Fontepargpadro2"/>
        <w:rFonts w:ascii="Arial" w:eastAsia="Arial" w:hAnsi="Arial" w:cs="Arial"/>
        <w:sz w:val="16"/>
        <w:szCs w:val="16"/>
      </w:rPr>
      <w:t xml:space="preserve"> </w:t>
    </w:r>
    <w:r>
      <w:rPr>
        <w:rStyle w:val="Fontepargpadro2"/>
        <w:rFonts w:ascii="Arial" w:hAnsi="Arial" w:cs="Arial"/>
        <w:sz w:val="16"/>
        <w:szCs w:val="16"/>
      </w:rPr>
      <w:t>Bahia</w:t>
    </w:r>
  </w:p>
  <w:p w14:paraId="6F1DC45B" w14:textId="77777777" w:rsidR="00035C3B" w:rsidRDefault="00035C3B">
    <w:pPr>
      <w:pStyle w:val="LO-Normal"/>
      <w:ind w:left="141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559A" w14:textId="77777777" w:rsidR="00035C3B" w:rsidRDefault="00035C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3B84" w14:textId="77777777" w:rsidR="001B65B3" w:rsidRDefault="001B65B3">
      <w:pPr>
        <w:rPr>
          <w:rFonts w:hint="eastAsia"/>
        </w:rPr>
      </w:pPr>
      <w:r>
        <w:separator/>
      </w:r>
    </w:p>
  </w:footnote>
  <w:footnote w:type="continuationSeparator" w:id="0">
    <w:p w14:paraId="6378E1D9" w14:textId="77777777" w:rsidR="001B65B3" w:rsidRDefault="001B65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C2F8" w14:textId="77777777" w:rsidR="00484144" w:rsidRDefault="00484144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0442" w14:textId="77777777" w:rsidR="00035C3B" w:rsidRDefault="00484144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 wp14:anchorId="029A53ED" wp14:editId="75924F36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111875" cy="1412240"/>
          <wp:effectExtent l="0" t="0" r="0" b="0"/>
          <wp:wrapSquare wrapText="largest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143" r="-3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1875" cy="1412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014D" w14:textId="77777777" w:rsidR="00035C3B" w:rsidRDefault="00035C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08CB"/>
    <w:multiLevelType w:val="hybridMultilevel"/>
    <w:tmpl w:val="0D6C2A6C"/>
    <w:lvl w:ilvl="0" w:tplc="0416000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54" w:hanging="360"/>
      </w:pPr>
      <w:rPr>
        <w:rFonts w:ascii="Wingdings" w:hAnsi="Wingdings" w:hint="default"/>
      </w:rPr>
    </w:lvl>
  </w:abstractNum>
  <w:abstractNum w:abstractNumId="1" w15:restartNumberingAfterBreak="0">
    <w:nsid w:val="3A2E2C7B"/>
    <w:multiLevelType w:val="hybridMultilevel"/>
    <w:tmpl w:val="54BAB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26416">
    <w:abstractNumId w:val="0"/>
  </w:num>
  <w:num w:numId="2" w16cid:durableId="30902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0"/>
    <w:rsid w:val="00035C3B"/>
    <w:rsid w:val="000853B0"/>
    <w:rsid w:val="00095BD1"/>
    <w:rsid w:val="000C3336"/>
    <w:rsid w:val="000F7C8B"/>
    <w:rsid w:val="00116F29"/>
    <w:rsid w:val="001B65B3"/>
    <w:rsid w:val="001C766C"/>
    <w:rsid w:val="001D4E77"/>
    <w:rsid w:val="00201908"/>
    <w:rsid w:val="002843CD"/>
    <w:rsid w:val="00324A16"/>
    <w:rsid w:val="00376AA5"/>
    <w:rsid w:val="00427764"/>
    <w:rsid w:val="004733D8"/>
    <w:rsid w:val="00484144"/>
    <w:rsid w:val="005D1D19"/>
    <w:rsid w:val="00664B25"/>
    <w:rsid w:val="00680030"/>
    <w:rsid w:val="00761635"/>
    <w:rsid w:val="00812D1C"/>
    <w:rsid w:val="0082153D"/>
    <w:rsid w:val="00901D23"/>
    <w:rsid w:val="009C7924"/>
    <w:rsid w:val="00A25EC8"/>
    <w:rsid w:val="00AD7794"/>
    <w:rsid w:val="00BB60AA"/>
    <w:rsid w:val="00BC25BD"/>
    <w:rsid w:val="00BD0F22"/>
    <w:rsid w:val="00C32E43"/>
    <w:rsid w:val="00CA5A4B"/>
    <w:rsid w:val="00CE3597"/>
    <w:rsid w:val="00D275D0"/>
    <w:rsid w:val="00D30D83"/>
    <w:rsid w:val="00DD14FF"/>
    <w:rsid w:val="00E01576"/>
    <w:rsid w:val="00E75EF5"/>
    <w:rsid w:val="00ED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47DB1BD"/>
  <w15:chartTrackingRefBased/>
  <w15:docId w15:val="{21C33AF5-44FE-2D4B-AD32-1A962B84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4A1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styleId="Hyperlink">
    <w:name w:val="Hyperlink"/>
    <w:rPr>
      <w:color w:val="000080"/>
      <w:u w:val="single"/>
      <w:lang/>
    </w:rPr>
  </w:style>
  <w:style w:type="character" w:customStyle="1" w:styleId="Fontepargpadro1">
    <w:name w:val="Fonte parág. padrão1"/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  <w:lang w:eastAsia="zh-CN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pPr>
      <w:suppressAutoHyphens w:val="0"/>
    </w:pPr>
    <w:rPr>
      <w:rFonts w:ascii="Verdana" w:hAnsi="Verdana" w:cs="Verdana"/>
      <w:sz w:val="28"/>
    </w:rPr>
  </w:style>
  <w:style w:type="paragraph" w:customStyle="1" w:styleId="Textoprformatado">
    <w:name w:val="Texto préformatado"/>
    <w:basedOn w:val="Normal"/>
    <w:rPr>
      <w:rFonts w:ascii="Times New Roman" w:eastAsia="NSimSun" w:hAnsi="Times New Roman" w:cs="Courier New"/>
      <w:sz w:val="20"/>
      <w:szCs w:val="20"/>
    </w:rPr>
  </w:style>
  <w:style w:type="character" w:customStyle="1" w:styleId="Fontepargpadro17">
    <w:name w:val="Fonte parág. padrão17"/>
    <w:rsid w:val="00E01576"/>
  </w:style>
  <w:style w:type="character" w:customStyle="1" w:styleId="Ttulo3Char">
    <w:name w:val="Título 3 Char"/>
    <w:basedOn w:val="Fontepargpadro"/>
    <w:link w:val="Ttulo3"/>
    <w:uiPriority w:val="9"/>
    <w:semiHidden/>
    <w:rsid w:val="00324A16"/>
    <w:rPr>
      <w:rFonts w:asciiTheme="minorHAnsi" w:eastAsiaTheme="majorEastAsia" w:hAnsiTheme="minorHAnsi" w:cs="Mangal"/>
      <w:color w:val="2F5496" w:themeColor="accent1" w:themeShade="BF"/>
      <w:kern w:val="2"/>
      <w:sz w:val="28"/>
      <w:szCs w:val="25"/>
      <w:lang w:eastAsia="zh-CN" w:bidi="hi-IN"/>
    </w:rPr>
  </w:style>
  <w:style w:type="paragraph" w:customStyle="1" w:styleId="p1">
    <w:name w:val="p1"/>
    <w:basedOn w:val="Normal"/>
    <w:rsid w:val="00901D23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1">
    <w:name w:val="s1"/>
    <w:basedOn w:val="Fontepargpadro"/>
    <w:rsid w:val="00901D23"/>
  </w:style>
  <w:style w:type="paragraph" w:customStyle="1" w:styleId="p2">
    <w:name w:val="p2"/>
    <w:basedOn w:val="Normal"/>
    <w:rsid w:val="00901D23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AD77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Teixeira</dc:creator>
  <cp:keywords/>
  <cp:lastModifiedBy>Leonardo Ângelo</cp:lastModifiedBy>
  <cp:revision>2</cp:revision>
  <cp:lastPrinted>2024-02-01T11:23:00Z</cp:lastPrinted>
  <dcterms:created xsi:type="dcterms:W3CDTF">2025-04-24T12:50:00Z</dcterms:created>
  <dcterms:modified xsi:type="dcterms:W3CDTF">2025-04-24T12:50:00Z</dcterms:modified>
</cp:coreProperties>
</file>