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pageBreakBefore w:val="false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0" w:name="__DdeLink__487_1702443760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Luis Paulo, Secretário de Serviços Públicos  limpeza de canal no Bairro Bruno Bacelar, em frente ao Estagio Murilão e ao SESC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__DdeLink__26_33508184301"/>
      <w:bookmarkStart w:id="2" w:name="__DdeLink__26_33508184301"/>
      <w:bookmarkEnd w:id="2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 Luis Paulo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Souza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Moradores estão reclamando da sujeira, mal cheiro e bichos mortos </w:t>
      </w:r>
      <w:r>
        <w:rPr>
          <w:rFonts w:cs="Times New Roman"/>
          <w:sz w:val="24"/>
          <w:szCs w:val="24"/>
        </w:rPr>
        <w:t xml:space="preserve">jogados </w:t>
      </w:r>
      <w:r>
        <w:rPr>
          <w:rFonts w:cs="Times New Roman"/>
          <w:sz w:val="24"/>
          <w:szCs w:val="24"/>
        </w:rPr>
        <w:t xml:space="preserve">no canal do bairro Bruno Bacelar em frente ao Estágio Murilão e ao SESC. Solicito limpeza urgente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trazendo saúde pública para os moradores daquela localidade.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27 de agosto </w:t>
      </w:r>
      <w:r>
        <w:rPr>
          <w:rFonts w:cs="Times New Roman"/>
          <w:i w:val="false"/>
          <w:iCs w:val="false"/>
          <w:sz w:val="24"/>
          <w:szCs w:val="24"/>
        </w:rPr>
        <w:t>de 202</w:t>
      </w:r>
      <w:r>
        <w:rPr>
          <w:rFonts w:cs="Times New Roman"/>
          <w:i w:val="false"/>
          <w:iCs w:val="false"/>
          <w:sz w:val="24"/>
          <w:szCs w:val="24"/>
        </w:rPr>
        <w:t>4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i w:val="false"/>
          <w:iCs w:val="false"/>
          <w:sz w:val="24"/>
          <w:szCs w:val="24"/>
        </w:rPr>
        <w:t>Atenciosamente,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23495</wp:posOffset>
            </wp:positionV>
            <wp:extent cx="1365885" cy="728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(PSDB)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60310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LibreOffice/7.1.5.2$Linux_X86_64 LibreOffice_project/85f04e9f809797b8199d13c421bd8a2b025d52b5</Application>
  <AppVersion>15.0000</AppVersion>
  <Pages>1</Pages>
  <Words>111</Words>
  <Characters>567</Characters>
  <CharactersWithSpaces>683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2024-08-23T10:44:01Z</cp:lastPrinted>
  <dcterms:modified xsi:type="dcterms:W3CDTF">2024-08-27T10:38:27Z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