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>a e roçagem d</w:t>
      </w:r>
      <w:bookmarkEnd w:id="1"/>
      <w:r>
        <w:rPr>
          <w:rFonts w:cs="Times New Roman"/>
          <w:i/>
          <w:iCs/>
          <w:sz w:val="24"/>
          <w:szCs w:val="24"/>
        </w:rPr>
        <w:t>o Canteiro Central da Avenida Filipinas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moradores e transeuntes d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 Avenida Filipinas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entulhos, podendo se tornar criadouro de insetos e animais peçonhentos.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LibreOffice/7.6.4.1$Windows_X86_64 LibreOffice_project/e19e193f88cd6c0525a17fb7a176ed8e6a3e2aa1</Application>
  <AppVersion>15.0000</AppVersion>
  <Pages>1</Pages>
  <Words>136</Words>
  <Characters>811</Characters>
  <CharactersWithSpaces>973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2024-04-17T15:31:09Z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