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Recapeamento Asfáltico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Francisco Braga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, bairro São Vicente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 xml:space="preserve">Rua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>Francisco Braga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-Normal"/>
        <w:jc w:val="both"/>
        <w:rPr/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LibreOffice/7.6.4.1$Windows_X86_64 LibreOffice_project/e19e193f88cd6c0525a17fb7a176ed8e6a3e2aa1</Application>
  <AppVersion>15.0000</AppVersion>
  <Pages>1</Pages>
  <Words>141</Words>
  <Characters>878</Characters>
  <CharactersWithSpaces>1044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2024-02-19T14:14:08Z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