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60A9E" w:rsidRDefault="00000000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Indicação </w:t>
      </w:r>
    </w:p>
    <w:p w:rsidR="00A60A9E" w:rsidRDefault="00A60A9E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211045" w:rsidRDefault="00000000">
      <w:pPr>
        <w:spacing w:line="360" w:lineRule="auto"/>
        <w:ind w:left="4479"/>
        <w:jc w:val="both"/>
      </w:pPr>
      <w:bookmarkStart w:id="0" w:name="__DdeLink__55_3895881942"/>
      <w:bookmarkStart w:id="1" w:name="__DdeLink__314_3895881942"/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Urbana,</w:t>
      </w:r>
      <w:r>
        <w:t xml:space="preserve"> </w:t>
      </w:r>
      <w:bookmarkEnd w:id="0"/>
      <w:bookmarkEnd w:id="1"/>
      <w:r w:rsidR="00584E04" w:rsidRPr="00584E04">
        <w:t>Rua A e Rua B, Bairro Patagônia</w:t>
      </w:r>
    </w:p>
    <w:p w:rsidR="00A60A9E" w:rsidRDefault="00000000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A60A9E" w:rsidRDefault="00000000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:rsidR="00A60A9E" w:rsidRDefault="00A60A9E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60A9E" w:rsidRDefault="00000000">
      <w:pPr>
        <w:spacing w:line="360" w:lineRule="auto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Período de chuvas mais uma vez se aproxima e com eles o temor dos moradores do interior em relação às vicinais do estado. Se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em  clima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quente elas    já    são    ruins    no    período    de    chuva    o    problema    intensifica-se acentuadamente, com muitas estradas ficando intrafegáveis por conta da lama e pontes desabando. Por   causa   das   péssimas   condições   da   referida 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vicinal,  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direito constitucional   de   ir   e   vir   da   população   que   lá   vive   está   praticamente inviabilizado.  Além disso, há muita dificuldade para a chegada no local de alimentos, medicamentos e demais bens essenciais a uma vida feliz e saudável. A solução para o problema é a pavimentação da referida vicinal, sonho antigo dos moradores. Caso realizada, permitirá um fácil acesso e consequentemente o desenvolvimento da região.</w:t>
      </w:r>
    </w:p>
    <w:p w:rsidR="00A60A9E" w:rsidRDefault="00000000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211045">
        <w:rPr>
          <w:rFonts w:ascii="Times New Roman" w:hAnsi="Times New Roman" w:cs="Times New Roman"/>
        </w:rPr>
        <w:t>13 de junho</w:t>
      </w:r>
      <w:r>
        <w:rPr>
          <w:rFonts w:ascii="Times New Roman" w:hAnsi="Times New Roman" w:cs="Times New Roman"/>
        </w:rPr>
        <w:t xml:space="preserve"> de 2023</w:t>
      </w: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:rsidR="00A60A9E" w:rsidRDefault="0000000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000000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0A9E">
      <w:headerReference w:type="default" r:id="rId9"/>
      <w:footerReference w:type="default" r:id="rId10"/>
      <w:pgSz w:w="11906" w:h="16838"/>
      <w:pgMar w:top="3109" w:right="1134" w:bottom="1421" w:left="1134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67EA" w:rsidRDefault="006567EA">
      <w:r>
        <w:separator/>
      </w:r>
    </w:p>
  </w:endnote>
  <w:endnote w:type="continuationSeparator" w:id="0">
    <w:p w:rsidR="006567EA" w:rsidRDefault="0065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CJK SC Regular">
    <w:charset w:val="01"/>
    <w:family w:val="auto"/>
    <w:pitch w:val="variable"/>
  </w:font>
  <w:font w:name="FreeSans">
    <w:altName w:val="Cambria"/>
    <w:charset w:val="01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Tibetan Machine Uni">
    <w:altName w:val="Cambria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0A9E" w:rsidRDefault="00A60A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67EA" w:rsidRDefault="006567EA">
      <w:r>
        <w:separator/>
      </w:r>
    </w:p>
  </w:footnote>
  <w:footnote w:type="continuationSeparator" w:id="0">
    <w:p w:rsidR="006567EA" w:rsidRDefault="00656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0A9E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04236"/>
    <w:multiLevelType w:val="multilevel"/>
    <w:tmpl w:val="921818A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98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9E"/>
    <w:rsid w:val="00211045"/>
    <w:rsid w:val="00584E04"/>
    <w:rsid w:val="006567EA"/>
    <w:rsid w:val="00A60A9E"/>
    <w:rsid w:val="00B3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E7A81-4A5D-474D-A7C1-08E4CBB4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Ttulo3">
    <w:name w:val="heading 3"/>
    <w:basedOn w:val="Normal"/>
    <w:qFormat/>
    <w:pPr>
      <w:widowControl w:val="0"/>
      <w:numPr>
        <w:ilvl w:val="2"/>
        <w:numId w:val="1"/>
      </w:numPr>
      <w:spacing w:before="140"/>
      <w:outlineLvl w:val="2"/>
    </w:pPr>
    <w:rPr>
      <w:rFonts w:eastAsia="Noto Sans CJK SC Regular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7">
    <w:name w:val="Fonte parág. padrão17"/>
    <w:qFormat/>
  </w:style>
  <w:style w:type="character" w:styleId="Forte">
    <w:name w:val="Strong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qFormat/>
    <w:pPr>
      <w:widowControl w:val="0"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</cp:revision>
  <cp:lastPrinted>2023-01-16T12:28:00Z</cp:lastPrinted>
  <dcterms:created xsi:type="dcterms:W3CDTF">2023-06-13T18:37:00Z</dcterms:created>
  <dcterms:modified xsi:type="dcterms:W3CDTF">2023-06-13T18:37:00Z</dcterms:modified>
  <dc:language>dz-BT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