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/>
      </w:pPr>
      <w:bookmarkStart w:id="1" w:name="__DdeLink__41_2518210602"/>
      <w:bookmarkStart w:id="2" w:name="__DdeLink__91_611801967"/>
      <w:bookmarkStart w:id="3" w:name="__DdeLink__49_1359078002"/>
      <w:bookmarkStart w:id="4" w:name="line1"/>
      <w:bookmarkEnd w:id="4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3"/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limpeza </w:t>
      </w:r>
      <w:bookmarkEnd w:id="1"/>
      <w:bookmarkEnd w:id="2"/>
      <w:r>
        <w:rPr>
          <w:rFonts w:eastAsia="NSimSun" w:cs="Times New Roman"/>
          <w:i/>
          <w:iCs/>
          <w:color w:val="00000A"/>
          <w:sz w:val="24"/>
          <w:szCs w:val="24"/>
        </w:rPr>
        <w:t>do canteiro central da Avenida Filipinas</w:t>
      </w:r>
      <w:r>
        <w:rPr>
          <w:rFonts w:cs="Times New Roman"/>
          <w:i/>
          <w:iCs/>
          <w:sz w:val="24"/>
          <w:szCs w:val="24"/>
        </w:rPr>
        <w:t>.</w:t>
      </w:r>
      <w:bookmarkStart w:id="5" w:name="_GoBack"/>
      <w:bookmarkEnd w:id="5"/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>A presente indicação visa atender as reivindicações dos moradores e transeuntes d</w:t>
      </w:r>
      <w:r>
        <w:rPr/>
        <w:t>a Avenida Filipinas</w:t>
      </w:r>
      <w:r>
        <w:rPr/>
        <w:t xml:space="preserve">. Faz-se necessário a limpeza e roçagem do mato, pois há grande acúmulo de mato e entulhos 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eastAsia="ar-SA"/>
        </w:rPr>
        <w:t>no canteiro central</w:t>
      </w:r>
      <w:r>
        <w:rPr/>
        <w:t>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17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Abril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eastAsia="ar-SA" w:val="pt-BR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LibreOffice/6.4.7.2$Windows_X86_64 LibreOffice_project/639b8ac485750d5696d7590a72ef1b496725cfb5</Application>
  <Pages>1</Pages>
  <Words>125</Words>
  <Characters>759</Characters>
  <CharactersWithSpaces>910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2023-03-21T11:29:00Z</dcterms:created>
  <dc:creator>usuario</dc:creator>
  <dc:description/>
  <dc:language>pt-PT</dc:language>
  <cp:lastModifiedBy/>
  <dcterms:modified xsi:type="dcterms:W3CDTF">2023-04-17T14:54:10Z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