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INDICA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 A"/>
        <w:spacing w:after="283" w:line="240" w:lineRule="auto"/>
        <w:jc w:val="both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spacing w:after="283" w:line="240" w:lineRule="auto"/>
        <w:ind w:left="3967" w:firstLine="0"/>
        <w:jc w:val="both"/>
      </w:pPr>
      <w:bookmarkStart w:name="bookmarkkix.bw55clb6dbjw" w:id="0"/>
      <w:bookmarkEnd w:id="0"/>
      <w:r>
        <w:rPr>
          <w:i w:val="1"/>
          <w:iCs w:val="1"/>
          <w:rtl w:val="0"/>
        </w:rPr>
        <w:t>I</w:t>
      </w:r>
      <w:r>
        <w:rPr>
          <w:i w:val="1"/>
          <w:iCs w:val="1"/>
          <w:rtl w:val="0"/>
          <w:lang w:val="pt-PT"/>
        </w:rPr>
        <w:t>ndico a Sua Excel</w:t>
      </w:r>
      <w:r>
        <w:rPr>
          <w:i w:val="1"/>
          <w:iCs w:val="1"/>
          <w:rtl w:val="0"/>
        </w:rPr>
        <w:t>ê</w:t>
      </w:r>
      <w:r>
        <w:rPr>
          <w:i w:val="1"/>
          <w:iCs w:val="1"/>
          <w:rtl w:val="0"/>
          <w:lang w:val="pt-PT"/>
        </w:rPr>
        <w:t>ncia a Senhora Ana Sheila Lemos, Prefeita Municipal e ao Senhor Kairan Rocha Secret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pt-PT"/>
        </w:rPr>
        <w:t>rio de Servi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  <w:lang w:val="pt-PT"/>
        </w:rPr>
        <w:t>os P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  <w:lang w:val="pt-PT"/>
        </w:rPr>
        <w:t>blicos realizar a revis</w:t>
      </w:r>
      <w:r>
        <w:rPr>
          <w:i w:val="1"/>
          <w:iCs w:val="1"/>
          <w:rtl w:val="0"/>
          <w:lang w:val="pt-PT"/>
        </w:rPr>
        <w:t>ã</w:t>
      </w:r>
      <w:r>
        <w:rPr>
          <w:i w:val="1"/>
          <w:iCs w:val="1"/>
          <w:rtl w:val="0"/>
          <w:lang w:val="pt-PT"/>
        </w:rPr>
        <w:t>o na ilumina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e troca de l</w:t>
      </w:r>
      <w:r>
        <w:rPr>
          <w:i w:val="1"/>
          <w:iCs w:val="1"/>
          <w:rtl w:val="0"/>
        </w:rPr>
        <w:t>â</w:t>
      </w:r>
      <w:r>
        <w:rPr>
          <w:i w:val="1"/>
          <w:iCs w:val="1"/>
          <w:rtl w:val="0"/>
          <w:lang w:val="pt-PT"/>
        </w:rPr>
        <w:t xml:space="preserve">mpadas queimadas na </w:t>
      </w:r>
      <w:r>
        <w:rPr>
          <w:i w:val="1"/>
          <w:iCs w:val="1"/>
          <w:rtl w:val="0"/>
          <w:lang w:val="pt-PT"/>
        </w:rPr>
        <w:t>Rua Radial Sul C</w:t>
      </w:r>
      <w:r>
        <w:rPr>
          <w:i w:val="1"/>
          <w:iCs w:val="1"/>
          <w:rtl w:val="0"/>
          <w:lang w:val="pt-PT"/>
        </w:rPr>
        <w:t xml:space="preserve"> bairro Ayrton Senna</w:t>
      </w:r>
      <w:r>
        <w:rPr>
          <w:i w:val="1"/>
          <w:iCs w:val="1"/>
          <w:rtl w:val="0"/>
        </w:rPr>
        <w:t>/ Vit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pt-PT"/>
        </w:rPr>
        <w:t>ria da Conquista.</w:t>
      </w:r>
    </w:p>
    <w:p>
      <w:pPr>
        <w:pStyle w:val="Corpo A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Sua Excel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rtl w:val="0"/>
        </w:rPr>
        <w:t>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pt-PT"/>
        </w:rPr>
        <w:t>Senhora Ana Sheila Lemos</w:t>
      </w:r>
    </w:p>
    <w:p>
      <w:pPr>
        <w:pStyle w:val="Corpo A"/>
        <w:widowControl w:val="0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Sua Senhoria o Senhor </w:t>
      </w:r>
      <w:r>
        <w:rPr>
          <w:rtl w:val="0"/>
        </w:rPr>
        <w:t xml:space="preserve">Kairan Rocha </w:t>
      </w:r>
    </w:p>
    <w:p>
      <w:pPr>
        <w:pStyle w:val="Corpo A"/>
        <w:widowControl w:val="0"/>
      </w:pPr>
    </w:p>
    <w:p>
      <w:pPr>
        <w:pStyle w:val="Corpo A"/>
        <w:rPr>
          <w:b w:val="1"/>
          <w:bCs w:val="1"/>
        </w:rPr>
      </w:pPr>
    </w:p>
    <w:p>
      <w:pPr>
        <w:pStyle w:val="Corpo A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JUSTIFICATIVA</w:t>
      </w:r>
    </w:p>
    <w:p>
      <w:pPr>
        <w:pStyle w:val="Corpo A"/>
        <w:shd w:val="clear" w:color="auto" w:fill="ffffff"/>
        <w:spacing w:after="225"/>
        <w:jc w:val="both"/>
      </w:pPr>
    </w:p>
    <w:p>
      <w:pPr>
        <w:pStyle w:val="Corpo A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solicita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revis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import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mpar, pois 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deste bairro vem sofrendo com o escuro, ficando vulner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veis, principalmente agora com o retorno das aulas.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blica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essencial para o bem-estar, seguran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a, tranquilidade e satisfa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na medida que,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diminui a vulnerabilidade dos transeuntes.</w:t>
      </w: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Vereadora Carmem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cia,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13</w:t>
      </w:r>
      <w:r>
        <w:rPr>
          <w:rtl w:val="0"/>
        </w:rPr>
        <w:t>/0</w:t>
      </w:r>
      <w:r>
        <w:rPr>
          <w:rtl w:val="0"/>
          <w:lang w:val="pt-PT"/>
        </w:rPr>
        <w:t>3</w:t>
      </w:r>
      <w:r>
        <w:rPr>
          <w:rtl w:val="0"/>
        </w:rPr>
        <w:t>/2023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1964054</wp:posOffset>
            </wp:positionH>
            <wp:positionV relativeFrom="line">
              <wp:posOffset>299719</wp:posOffset>
            </wp:positionV>
            <wp:extent cx="1476376" cy="647700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6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tabs>
          <w:tab w:val="center" w:pos="4252"/>
          <w:tab w:val="center" w:pos="4419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 A"/>
        <w:jc w:val="center"/>
      </w:pPr>
      <w:r>
        <w:rPr>
          <w:b w:val="1"/>
          <w:bCs w:val="1"/>
          <w:rtl w:val="0"/>
          <w:lang w:val="pt-PT"/>
        </w:rPr>
        <w:t>Edivaldo Ferreira J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  <w:lang w:val="it-IT"/>
        </w:rPr>
        <w:t>nior</w:t>
      </w:r>
    </w:p>
    <w:p>
      <w:pPr>
        <w:pStyle w:val="Corpo A"/>
        <w:tabs>
          <w:tab w:val="center" w:pos="4252"/>
          <w:tab w:val="center" w:pos="4419"/>
          <w:tab w:val="right" w:pos="8478"/>
        </w:tabs>
        <w:jc w:val="center"/>
      </w:pPr>
      <w:r>
        <w:rPr>
          <w:rtl w:val="0"/>
          <w:lang w:val="pt-PT"/>
        </w:rPr>
        <w:t>Vereador - PTB</w:t>
      </w:r>
    </w:p>
    <w:sectPr>
      <w:headerReference w:type="default" r:id="rId5"/>
      <w:footerReference w:type="default" r:id="rId6"/>
      <w:pgSz w:w="11900" w:h="16840" w:orient="portrait"/>
      <w:pgMar w:top="1959" w:right="1701" w:bottom="1617" w:left="1701" w:header="567" w:footer="4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252"/>
        <w:tab w:val="right" w:pos="8478"/>
      </w:tabs>
      <w:spacing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1</wp:posOffset>
          </wp:positionV>
          <wp:extent cx="7550785" cy="10678160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16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