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widowControl w:val="false"/>
        <w:spacing w:lineRule="atLeast" w:line="100" w:before="0" w:after="283"/>
        <w:jc w:val="center"/>
        <w:rPr>
          <w:rFonts w:cs="Times New Roman"/>
          <w:i/>
          <w:i/>
          <w:iCs/>
          <w:color w:val="000000"/>
          <w:sz w:val="32"/>
          <w:szCs w:val="32"/>
          <w:u w:val="single"/>
        </w:rPr>
      </w:pPr>
      <w:r>
        <w:rPr>
          <w:rFonts w:cs="Times New Roman"/>
          <w:i/>
          <w:iCs/>
          <w:color w:val="000000"/>
          <w:sz w:val="32"/>
          <w:szCs w:val="32"/>
          <w:u w:val="single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-876300</wp:posOffset>
            </wp:positionV>
            <wp:extent cx="7550150" cy="1067816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widowControl w:val="false"/>
        <w:spacing w:lineRule="atLeast" w:line="100" w:before="0" w:after="283"/>
        <w:jc w:val="center"/>
        <w:rPr>
          <w:rFonts w:cs="Times New Roman"/>
          <w:i/>
          <w:i/>
          <w:iCs/>
          <w:color w:val="000000"/>
          <w:sz w:val="32"/>
          <w:szCs w:val="32"/>
          <w:u w:val="single"/>
        </w:rPr>
      </w:pPr>
      <w:r>
        <w:rPr>
          <w:rFonts w:cs="Times New Roman"/>
          <w:i/>
          <w:iCs/>
          <w:color w:val="000000"/>
          <w:sz w:val="32"/>
          <w:szCs w:val="32"/>
          <w:u w:val="single"/>
        </w:rPr>
      </w:r>
    </w:p>
    <w:p>
      <w:pPr>
        <w:pStyle w:val="Standard"/>
        <w:widowControl w:val="false"/>
        <w:spacing w:lineRule="atLeast" w:line="100" w:before="0" w:after="283"/>
        <w:jc w:val="center"/>
        <w:rPr>
          <w:rFonts w:cs="Times New Roman"/>
          <w:i/>
          <w:i/>
          <w:iCs/>
          <w:color w:val="000000"/>
          <w:sz w:val="32"/>
          <w:szCs w:val="32"/>
          <w:u w:val="single"/>
        </w:rPr>
      </w:pPr>
      <w:r>
        <w:rPr>
          <w:rFonts w:cs="Times New Roman"/>
          <w:i/>
          <w:iCs/>
          <w:color w:val="000000"/>
          <w:sz w:val="32"/>
          <w:szCs w:val="32"/>
          <w:u w:val="single"/>
        </w:rPr>
      </w:r>
    </w:p>
    <w:p>
      <w:pPr>
        <w:pStyle w:val="Standard"/>
        <w:widowControl w:val="false"/>
        <w:spacing w:lineRule="atLeast" w:line="100" w:before="0" w:after="283"/>
        <w:jc w:val="center"/>
        <w:rPr>
          <w:rFonts w:cs="Times New Roman"/>
          <w:i/>
          <w:i/>
          <w:iCs/>
          <w:color w:val="000000"/>
          <w:sz w:val="32"/>
          <w:szCs w:val="32"/>
          <w:u w:val="single"/>
        </w:rPr>
      </w:pPr>
      <w:r>
        <w:rPr>
          <w:rFonts w:cs="Times New Roman"/>
          <w:i/>
          <w:iCs/>
          <w:color w:val="000000"/>
          <w:sz w:val="32"/>
          <w:szCs w:val="32"/>
          <w:u w:val="single"/>
        </w:rPr>
      </w:r>
    </w:p>
    <w:p>
      <w:pPr>
        <w:pStyle w:val="Standard"/>
        <w:widowControl w:val="false"/>
        <w:spacing w:lineRule="atLeast" w:line="100" w:before="0" w:after="283"/>
        <w:jc w:val="center"/>
        <w:rPr>
          <w:rFonts w:cs="Times New Roman"/>
          <w:i/>
          <w:i/>
          <w:iCs/>
          <w:color w:val="000000"/>
          <w:sz w:val="32"/>
          <w:szCs w:val="32"/>
          <w:u w:val="single"/>
        </w:rPr>
      </w:pPr>
      <w:r>
        <w:rPr>
          <w:rFonts w:cs="Times New Roman"/>
          <w:i/>
          <w:iCs/>
          <w:color w:val="000000"/>
          <w:sz w:val="32"/>
          <w:szCs w:val="32"/>
          <w:u w:val="single"/>
        </w:rPr>
        <w:t>REQUERIMENTO</w:t>
      </w:r>
    </w:p>
    <w:p>
      <w:pPr>
        <w:pStyle w:val="Textoprformatado"/>
        <w:widowControl w:val="false"/>
        <w:spacing w:lineRule="atLeast" w:line="100" w:before="0" w:after="283"/>
        <w:ind w:left="3969" w:hanging="0"/>
        <w:jc w:val="both"/>
        <w:rPr>
          <w:rFonts w:cs="Times New Roman"/>
          <w:i/>
          <w:i/>
          <w:iCs/>
          <w:color w:val="000000"/>
          <w:sz w:val="24"/>
          <w:szCs w:val="24"/>
        </w:rPr>
      </w:pPr>
      <w:r>
        <w:rPr>
          <w:rFonts w:cs="Times New Roman"/>
          <w:i/>
          <w:iCs/>
          <w:color w:val="000000"/>
          <w:sz w:val="24"/>
          <w:szCs w:val="24"/>
        </w:rPr>
      </w:r>
    </w:p>
    <w:p>
      <w:pPr>
        <w:pStyle w:val="Textoprformatado"/>
        <w:widowControl w:val="false"/>
        <w:spacing w:lineRule="atLeast" w:line="100" w:before="0" w:after="283"/>
        <w:ind w:left="3969" w:hanging="0"/>
        <w:jc w:val="both"/>
        <w:rPr>
          <w:rFonts w:cs="Times New Roman"/>
          <w:i/>
          <w:i/>
          <w:iCs/>
          <w:color w:val="000000"/>
          <w:sz w:val="24"/>
          <w:szCs w:val="24"/>
        </w:rPr>
      </w:pPr>
      <w:r>
        <w:rPr>
          <w:rFonts w:cs="Times New Roman"/>
          <w:i/>
          <w:iCs/>
          <w:color w:val="000000"/>
          <w:sz w:val="24"/>
          <w:szCs w:val="24"/>
        </w:rPr>
      </w:r>
    </w:p>
    <w:p>
      <w:pPr>
        <w:pStyle w:val="Textoprformatado"/>
        <w:widowControl w:val="false"/>
        <w:spacing w:lineRule="atLeast" w:line="100" w:before="0" w:after="283"/>
        <w:ind w:left="3969" w:hanging="0"/>
        <w:jc w:val="both"/>
        <w:rPr>
          <w:rFonts w:cs="Times New Roman"/>
          <w:i/>
          <w:i/>
          <w:iCs/>
          <w:color w:val="000000"/>
          <w:sz w:val="24"/>
          <w:szCs w:val="24"/>
        </w:rPr>
      </w:pPr>
      <w:r>
        <w:rPr>
          <w:rFonts w:cs="Times New Roman"/>
          <w:i/>
          <w:iCs/>
          <w:color w:val="000000"/>
          <w:sz w:val="24"/>
          <w:szCs w:val="24"/>
        </w:rPr>
      </w:r>
    </w:p>
    <w:p>
      <w:pPr>
        <w:pStyle w:val="Textoprformatado"/>
        <w:widowControl w:val="false"/>
        <w:spacing w:lineRule="atLeast" w:line="100" w:before="0" w:after="283"/>
        <w:ind w:left="3969" w:hanging="0"/>
        <w:jc w:val="both"/>
        <w:rPr/>
      </w:pPr>
      <w:bookmarkStart w:id="0" w:name="__DdeLink__13_2761619552"/>
      <w:bookmarkStart w:id="1" w:name="__DdeLink__383_3310037096"/>
      <w:r>
        <w:rPr>
          <w:rFonts w:cs="Times New Roman"/>
          <w:i/>
          <w:iCs/>
          <w:color w:val="000000"/>
          <w:sz w:val="24"/>
          <w:szCs w:val="24"/>
        </w:rPr>
        <w:t xml:space="preserve">Requeremos à Mesa, na forma regimental vigente, ouvido o Plenário, solicitar o Senhor Joselito Pires, </w:t>
      </w:r>
      <w:r>
        <w:rPr>
          <w:rFonts w:cs="Times New Roman"/>
          <w:i/>
          <w:iCs/>
          <w:color w:val="242424"/>
          <w:sz w:val="24"/>
          <w:szCs w:val="24"/>
          <w:shd w:fill="FFFFFF" w:val="clear"/>
        </w:rPr>
        <w:t>gerente regional da Embasa de Vitória da Conquista</w:t>
      </w:r>
      <w:bookmarkEnd w:id="0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 a prestar esclarecimentos sobre o serviço realizado nas ruas do Loteamento Vila Oeste próximo ao IFBA onde a concessionaria danificou a pavimentação asfáltica e não recuperou após finalizar o serviço.</w:t>
      </w:r>
    </w:p>
    <w:p>
      <w:pPr>
        <w:pStyle w:val="Textoprformatado"/>
        <w:widowControl w:val="false"/>
        <w:spacing w:lineRule="atLeast" w:line="100" w:before="0" w:after="283"/>
        <w:ind w:hanging="0"/>
        <w:jc w:val="center"/>
        <w:rPr>
          <w:rFonts w:ascii="Arial" w:hAnsi="Arial" w:cs="Times New Roman"/>
          <w:i/>
          <w:i/>
          <w:iCs/>
          <w:color w:val="000000"/>
          <w:sz w:val="28"/>
          <w:szCs w:val="28"/>
        </w:rPr>
      </w:pPr>
      <w:r>
        <w:rPr>
          <w:rFonts w:cs="Times New Roman" w:ascii="Arial" w:hAnsi="Arial"/>
          <w:i/>
          <w:iCs/>
          <w:color w:val="000000"/>
          <w:sz w:val="28"/>
          <w:szCs w:val="28"/>
        </w:rPr>
      </w:r>
    </w:p>
    <w:p>
      <w:pPr>
        <w:pStyle w:val="Textoprformatado"/>
        <w:widowControl w:val="false"/>
        <w:spacing w:lineRule="atLeast" w:line="100" w:before="0" w:after="283"/>
        <w:ind w:hanging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widowControl w:val="false"/>
        <w:spacing w:lineRule="atLeast" w:line="1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/>
      </w:pPr>
      <w:r>
        <w:rPr>
          <w:rFonts w:cs="Times New Roman" w:ascii="Times New Roman" w:hAnsi="Times New Roman"/>
        </w:rPr>
        <w:t>Plenário Vereadora Carmem Lúcia, 04 de junho de 2021</w:t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anchor behindDoc="1" distT="0" distB="0" distL="114300" distR="114300" simplePos="0" locked="0" layoutInCell="1" allowOverlap="1" relativeHeight="3">
            <wp:simplePos x="0" y="0"/>
            <wp:positionH relativeFrom="column">
              <wp:posOffset>1533525</wp:posOffset>
            </wp:positionH>
            <wp:positionV relativeFrom="paragraph">
              <wp:posOffset>144780</wp:posOffset>
            </wp:positionV>
            <wp:extent cx="2124075" cy="838200"/>
            <wp:effectExtent l="0" t="0" r="0" b="0"/>
            <wp:wrapNone/>
            <wp:docPr id="2" name="Form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Standard" w:customStyle="1">
    <w:name w:val="Standard"/>
    <w:qFormat/>
    <w:rsid w:val="004c027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ans CJK SC Regular" w:cs="FreeSans"/>
      <w:color w:val="00000A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Standard"/>
    <w:qFormat/>
    <w:rsid w:val="004c027b"/>
    <w:pPr/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LibreOffice/5.1.6.2$Linux_x86 LibreOffice_project/10m0$Build-2</Application>
  <Pages>1</Pages>
  <Words>63</Words>
  <CharactersWithSpaces>357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2021-06-01T00:07:00Z</dcterms:created>
  <dc:creator>kfsrfsr@outlook.com</dc:creator>
  <dc:description/>
  <dc:language>pt-BR</dc:language>
  <cp:lastModifiedBy/>
  <cp:lastPrinted>2021-06-04T08:38:11Z</cp:lastPrinted>
  <dcterms:modified xsi:type="dcterms:W3CDTF">2021-06-07T10:47:22Z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