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odap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INDICAÇÃO</w:t>
      </w:r>
    </w:p>
    <w:p>
      <w:pPr>
        <w:pStyle w:val="Rodap"/>
        <w:jc w:val="center"/>
        <w:rPr/>
      </w:pPr>
      <w:r>
        <w:rPr/>
      </w:r>
    </w:p>
    <w:p>
      <w:pPr>
        <w:pStyle w:val="Standard"/>
        <w:tabs>
          <w:tab w:val="clear" w:pos="708"/>
          <w:tab w:val="left" w:pos="12600" w:leader="none"/>
        </w:tabs>
        <w:ind w:left="540" w:right="901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extoprformatado"/>
        <w:spacing w:before="0" w:after="283"/>
        <w:ind w:left="2124" w:right="0" w:hanging="0"/>
        <w:jc w:val="both"/>
        <w:rPr/>
      </w:pPr>
      <w:bookmarkStart w:id="0" w:name="line1"/>
      <w:bookmarkEnd w:id="0"/>
      <w:r>
        <w:rPr>
          <w:rFonts w:cs="Times New Roman" w:ascii="Times New Roman" w:hAnsi="Times New Roman"/>
          <w:i/>
          <w:iCs/>
          <w:sz w:val="24"/>
          <w:szCs w:val="24"/>
        </w:rPr>
        <w:t xml:space="preserve">Indico a Sua Excelência </w:t>
      </w:r>
      <w:r>
        <w:rPr>
          <w:rFonts w:cs="Times New Roman" w:ascii="Times New Roman" w:hAnsi="Times New Roman"/>
          <w:i/>
          <w:iCs/>
          <w:sz w:val="24"/>
          <w:szCs w:val="24"/>
        </w:rPr>
        <w:t>o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Senhor </w:t>
      </w:r>
      <w:r>
        <w:rPr>
          <w:rFonts w:cs="Times New Roman" w:ascii="Times New Roman" w:hAnsi="Times New Roman"/>
          <w:i/>
          <w:iCs/>
          <w:sz w:val="24"/>
          <w:szCs w:val="24"/>
        </w:rPr>
        <w:t>Rui Costa, Governador do Estado da Bahia e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a Sua Senhoria o Senhor Jerônimo Rodrigues</w:t>
      </w:r>
      <w:r>
        <w:rPr>
          <w:rStyle w:val="Nfaseforte"/>
          <w:rFonts w:cs="Times New Roman" w:ascii="Times New Roman" w:hAnsi="Times New Roman"/>
          <w:i/>
          <w:iCs/>
          <w:sz w:val="24"/>
          <w:szCs w:val="24"/>
        </w:rPr>
        <w:t xml:space="preserve">, </w:t>
      </w:r>
      <w:r>
        <w:rPr>
          <w:rStyle w:val="Fontepargpadro17"/>
          <w:rFonts w:cs="Times New Roman" w:ascii="Times New Roman" w:hAnsi="Times New Roman"/>
          <w:i/>
          <w:iCs/>
          <w:sz w:val="24"/>
          <w:szCs w:val="24"/>
        </w:rPr>
        <w:t xml:space="preserve">Secretário de Educação do Estado da Bahia a </w:t>
      </w:r>
      <w:bookmarkStart w:id="1" w:name="__DdeLink__215_995078697"/>
      <w:r>
        <w:rPr>
          <w:rStyle w:val="Fontepargpadro17"/>
          <w:rFonts w:cs="Times New Roman" w:ascii="Times New Roman" w:hAnsi="Times New Roman"/>
          <w:i/>
          <w:iCs/>
          <w:sz w:val="24"/>
          <w:szCs w:val="24"/>
        </w:rPr>
        <w:t>revitalização da escola Padre Palmeira</w:t>
      </w:r>
      <w:bookmarkEnd w:id="1"/>
      <w:r>
        <w:rPr>
          <w:rStyle w:val="Fontepargpadro17"/>
          <w:rFonts w:cs="Times New Roman" w:ascii="Times New Roman" w:hAnsi="Times New Roman"/>
          <w:i/>
          <w:iCs/>
          <w:sz w:val="24"/>
          <w:szCs w:val="24"/>
        </w:rPr>
        <w:t>, localizada no bairro Urbis V, cobertura da quadra poliesportiva, troca de telhas para fibrocimento, colocação de grama sintética no campo Society, e abertura dos espaços de prática esportiva aos finais de semana para atender a comunidade local.</w:t>
      </w:r>
    </w:p>
    <w:p>
      <w:pPr>
        <w:pStyle w:val="Textoprformatado"/>
        <w:spacing w:before="0" w:after="283"/>
        <w:ind w:left="2124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/>
      </w:pPr>
      <w:r>
        <w:rPr>
          <w:rFonts w:cs="Times New Roman" w:ascii="Times New Roman" w:hAnsi="Times New Roman"/>
        </w:rPr>
        <w:t xml:space="preserve">A Sua Senhoria o Senhor </w:t>
      </w:r>
      <w:r>
        <w:rPr>
          <w:rStyle w:val="Nfaseforte"/>
          <w:rFonts w:cs="Times New Roman" w:ascii="Times New Roman" w:hAnsi="Times New Roman"/>
          <w:b w:val="false"/>
          <w:bCs/>
        </w:rPr>
        <w:t>Jerônimo Rodrigues</w:t>
      </w:r>
    </w:p>
    <w:p>
      <w:pPr>
        <w:pStyle w:val="Standard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Standard"/>
        <w:rPr>
          <w:rFonts w:ascii="Times New Roman" w:hAnsi="Times New Roman" w:eastAsia="Arial" w:cs="Times New Roman"/>
          <w:bCs/>
        </w:rPr>
      </w:pPr>
      <w:r>
        <w:rPr>
          <w:rFonts w:eastAsia="Arial" w:cs="Times New Roman" w:ascii="Times New Roman" w:hAnsi="Times New Roman"/>
          <w:bCs/>
        </w:rPr>
      </w:r>
    </w:p>
    <w:p>
      <w:pPr>
        <w:pStyle w:val="Standard"/>
        <w:rPr>
          <w:rFonts w:ascii="Times New Roman" w:hAnsi="Times New Roman" w:eastAsia="Arial" w:cs="Times New Roman"/>
          <w:b/>
          <w:b/>
        </w:rPr>
      </w:pPr>
      <w:r>
        <w:rPr>
          <w:rFonts w:eastAsia="Arial" w:cs="Times New Roman" w:ascii="Times New Roman" w:hAnsi="Times New Roman"/>
          <w:b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Rodap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ab/>
        <w:t xml:space="preserve">     A Escola Padre Palmeira, localizada no bairro Urbis V, é a segunda do município em número de alunos matriculados, totalizando cerca de 1.600 estudantes. A escola atende a diversa localidades próximas como a exemplo dos bairros Urbis IV, Bateias II, Cidade Maravilhosa, Vilas Serranas I, II, II e IV, Miro Cairo, Senhorinha Cairo, Henriqueta Prates e Recanto das Águas.</w:t>
      </w:r>
    </w:p>
    <w:p>
      <w:pPr>
        <w:pStyle w:val="Rodap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    </w:t>
      </w:r>
      <w:r>
        <w:rPr>
          <w:rFonts w:cs="Times New Roman" w:ascii="Times New Roman" w:hAnsi="Times New Roman"/>
          <w:bCs/>
          <w:sz w:val="24"/>
          <w:szCs w:val="24"/>
        </w:rPr>
        <w:t>Desta forma, com a revitalização desse importante espaço, a área destinada para a prática esportiva deverá ser aberta para a comunidade aos finais de semana, incentivando assim o esporte e o lazer para a população local e das proximidades.</w:t>
      </w:r>
    </w:p>
    <w:p>
      <w:pPr>
        <w:pStyle w:val="L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O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Plenário Vereadora Carmem Lúcia, 19 de Maio de 2021.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1840230</wp:posOffset>
            </wp:positionH>
            <wp:positionV relativeFrom="paragraph">
              <wp:posOffset>22860</wp:posOffset>
            </wp:positionV>
            <wp:extent cx="1660525" cy="112903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eastAsia="Times New Roman" w:cs="Times New Roman"/>
          <w:color w:val="212529"/>
        </w:rPr>
      </w:pPr>
      <w:r>
        <w:rPr>
          <w:rFonts w:eastAsia="Times New Roman" w:cs="Times New Roman" w:ascii="Times New Roman" w:hAnsi="Times New Roman"/>
          <w:color w:val="212529"/>
        </w:rPr>
      </w:r>
    </w:p>
    <w:p>
      <w:pPr>
        <w:pStyle w:val="Cabealho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eastAsia="Times New Roman" w:cs="Arial"/>
          <w:b/>
          <w:b/>
          <w:bCs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</w:rPr>
      </w:r>
    </w:p>
    <w:p>
      <w:pPr>
        <w:pStyle w:val="Normal"/>
        <w:jc w:val="right"/>
        <w:rPr>
          <w:rFonts w:ascii="Times New Roman" w:hAnsi="Times New Roman" w:eastAsia="Times New Roman" w:cs="Arial"/>
          <w:b/>
          <w:b/>
          <w:bCs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</w:rPr>
      </w:r>
    </w:p>
    <w:p>
      <w:pPr>
        <w:pStyle w:val="Normal"/>
        <w:jc w:val="right"/>
        <w:rPr>
          <w:rFonts w:ascii="Times New Roman" w:hAnsi="Times New Roman" w:eastAsia="Times New Roman" w:cs="Arial"/>
          <w:b/>
          <w:b/>
          <w:bCs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</w:rPr>
      </w:r>
    </w:p>
    <w:p>
      <w:pPr>
        <w:pStyle w:val="Normal"/>
        <w:jc w:val="right"/>
        <w:rPr>
          <w:rFonts w:ascii="Times New Roman" w:hAnsi="Times New Roman" w:eastAsia="Times New Roman" w:cs="Arial"/>
          <w:b/>
          <w:b/>
          <w:bCs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</w:rPr>
      </w:r>
    </w:p>
    <w:p>
      <w:pPr>
        <w:pStyle w:val="Normal"/>
        <w:jc w:val="right"/>
        <w:rPr>
          <w:rFonts w:ascii="Times New Roman" w:hAnsi="Times New Roman" w:eastAsia="Times New Roman" w:cs="Arial"/>
          <w:b/>
          <w:b/>
          <w:bCs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</w:rPr>
      </w:r>
    </w:p>
    <w:p>
      <w:pPr>
        <w:pStyle w:val="Normal"/>
        <w:jc w:val="right"/>
        <w:rPr>
          <w:rFonts w:ascii="Times New Roman" w:hAnsi="Times New Roman" w:eastAsia="Times New Roman" w:cs="Arial"/>
          <w:b/>
          <w:b/>
          <w:bCs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</w:rPr>
      </w:r>
    </w:p>
    <w:p>
      <w:pPr>
        <w:pStyle w:val="Normal"/>
        <w:jc w:val="right"/>
        <w:rPr>
          <w:rFonts w:ascii="Times New Roman" w:hAnsi="Times New Roman" w:eastAsia="Times New Roman" w:cs="Arial"/>
          <w:b/>
          <w:b/>
          <w:bCs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</w:rPr>
      </w:r>
    </w:p>
    <w:p>
      <w:pPr>
        <w:pStyle w:val="Normal"/>
        <w:jc w:val="right"/>
        <w:rPr>
          <w:rFonts w:ascii="Times New Roman" w:hAnsi="Times New Roman" w:eastAsia="Times New Roman" w:cs="Arial"/>
          <w:b/>
          <w:b/>
          <w:bCs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</w:rPr>
      </w:r>
    </w:p>
    <w:p>
      <w:pPr>
        <w:pStyle w:val="Normal"/>
        <w:jc w:val="right"/>
        <w:rPr>
          <w:rFonts w:ascii="Times New Roman" w:hAnsi="Times New Roman" w:eastAsia="Times New Roman" w:cs="Arial"/>
          <w:b/>
          <w:b/>
          <w:bCs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</w:rPr>
      </w:r>
    </w:p>
    <w:p>
      <w:pPr>
        <w:pStyle w:val="Normal"/>
        <w:jc w:val="right"/>
        <w:rPr>
          <w:rFonts w:ascii="Times New Roman" w:hAnsi="Times New Roman" w:eastAsia="Times New Roman" w:cs="Arial"/>
          <w:b/>
          <w:b/>
          <w:bCs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</w:rPr>
      </w:r>
    </w:p>
    <w:p>
      <w:pPr>
        <w:pStyle w:val="Normal"/>
        <w:jc w:val="right"/>
        <w:rPr>
          <w:rFonts w:ascii="Times New Roman" w:hAnsi="Times New Roman" w:eastAsia="Times New Roman" w:cs="Arial"/>
          <w:b/>
          <w:b/>
          <w:bCs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</w:rPr>
      </w:r>
    </w:p>
    <w:p>
      <w:pPr>
        <w:pStyle w:val="Normal"/>
        <w:jc w:val="right"/>
        <w:rPr>
          <w:rFonts w:ascii="Times New Roman" w:hAnsi="Times New Roman" w:eastAsia="Times New Roman" w:cs="Arial"/>
          <w:b/>
          <w:b/>
          <w:bCs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</w:rPr>
      </w:r>
    </w:p>
    <w:p>
      <w:pPr>
        <w:pStyle w:val="Normal"/>
        <w:spacing w:before="0" w:after="160"/>
        <w:jc w:val="right"/>
        <w:rPr/>
      </w:pPr>
      <w:r>
        <w:rPr/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2066925</wp:posOffset>
            </wp:positionH>
            <wp:positionV relativeFrom="paragraph">
              <wp:posOffset>532765</wp:posOffset>
            </wp:positionV>
            <wp:extent cx="1471930" cy="1001395"/>
            <wp:effectExtent l="0" t="0" r="0" b="0"/>
            <wp:wrapSquare wrapText="bothSides"/>
            <wp:docPr id="2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ind w:left="1418" w:right="0" w:hanging="0"/>
      <w:jc w:val="cent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  <w:t>Gabinete Ricardo Pereira (Babão)</w:t>
    </w:r>
  </w:p>
  <w:p>
    <w:pPr>
      <w:pStyle w:val="LONormal"/>
      <w:ind w:left="1418" w:right="0" w:hanging="0"/>
      <w:jc w:val="center"/>
      <w:rPr/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306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3086-9688</w:t>
    </w:r>
  </w:p>
  <w:p>
    <w:pPr>
      <w:pStyle w:val="LONormal"/>
      <w:ind w:left="1418" w:right="0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vereadorricardobabao@gmail.com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– </w:t>
    </w:r>
    <w:r>
      <w:rPr>
        <w:rFonts w:cs="Arial" w:ascii="Arial" w:hAnsi="Arial"/>
        <w:sz w:val="16"/>
        <w:szCs w:val="16"/>
      </w:rPr>
      <w:t>Bahia</w:t>
    </w:r>
  </w:p>
  <w:p>
    <w:pPr>
      <w:pStyle w:val="LONormal"/>
      <w:ind w:left="1418" w:right="0" w:hanging="0"/>
      <w:jc w:val="center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-338455</wp:posOffset>
          </wp:positionV>
          <wp:extent cx="6120130" cy="1420495"/>
          <wp:effectExtent l="0" t="0" r="0" b="0"/>
          <wp:wrapSquare wrapText="bothSides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2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Cabealho"/>
      <w:tabs>
        <w:tab w:val="clear" w:pos="4819"/>
        <w:tab w:val="clear" w:pos="9638"/>
        <w:tab w:val="left" w:pos="5535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RodapChar">
    <w:name w:val="Rodapé Char"/>
    <w:basedOn w:val="DefaultParagraphFont"/>
    <w:qFormat/>
    <w:rPr/>
  </w:style>
  <w:style w:type="character" w:styleId="Nfaseforte">
    <w:name w:val="Ênfase forte"/>
    <w:qFormat/>
    <w:rPr>
      <w:b/>
    </w:rPr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textAlignment w:val="baseline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Droid Sans Fallback" w:cs="FreeSans, 'Times New Roman'"/>
      <w:color w:val="auto"/>
      <w:kern w:val="2"/>
      <w:sz w:val="24"/>
      <w:szCs w:val="24"/>
      <w:lang w:eastAsia="zh-CN" w:bidi="hi-IN" w:val="pt-BR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oprformatado">
    <w:name w:val="Texto préformatado"/>
    <w:basedOn w:val="Standard"/>
    <w:qFormat/>
    <w:pPr/>
    <w:rPr>
      <w:rFonts w:ascii="Liberation Mono" w:hAnsi="Liberation Mono" w:eastAsia="Droid Sans Fallback" w:cs="Liberation Mono"/>
      <w:sz w:val="20"/>
      <w:szCs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LibreOffice/6.2.8.2$Linux_x86 LibreOffice_project/20$Build-2</Application>
  <Pages>2</Pages>
  <Words>214</Words>
  <Characters>1167</Characters>
  <CharactersWithSpaces>1383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2021-05-21T02:55:00Z</dcterms:created>
  <dc:creator>Leiciane Brito Silva</dc:creator>
  <dc:description/>
  <dc:language>pt-BR</dc:language>
  <cp:lastModifiedBy/>
  <cp:lastPrinted>2021-05-21T09:37:24Z</cp:lastPrinted>
  <dcterms:modified xsi:type="dcterms:W3CDTF">2021-05-21T11:39:05Z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