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tru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tru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lineRule="auto" w:line="259" w:before="0" w:after="283"/>
        <w:ind w:left="3572" w:right="0" w:hanging="0"/>
        <w:jc w:val="both"/>
        <w:rPr/>
      </w:pP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Indico a Sua Excelência a Senhora Sheila Lemos, Prefeita Municipal em exercício, e a Senhora Ramona Cerqueira Pereira, Secretária Municipal de Saúde, a inclusão dos seguintes profissionais da educação no processo de imunização prioritária, tanto da rede pública, municipal, estadual e federal, quanto da rede privada de ensino.</w:t>
      </w:r>
    </w:p>
    <w:p>
      <w:pPr>
        <w:pStyle w:val="Normal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right="0" w:hanging="0"/>
        <w:jc w:val="center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 Sheila Lemos</w:t>
      </w:r>
    </w:p>
    <w:p>
      <w:pPr>
        <w:pStyle w:val="Normal"/>
        <w:spacing w:before="0" w:after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bookmarkStart w:id="1" w:name="__DdeLink__54_1360851656"/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Senhoria a Senhora </w:t>
      </w:r>
      <w:bookmarkEnd w:id="1"/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Ramona Cerqueira Pereira</w:t>
      </w:r>
    </w:p>
    <w:p>
      <w:pPr>
        <w:pStyle w:val="Normal"/>
        <w:spacing w:before="0" w:after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 xml:space="preserve">Senhora Secretária,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  <w:t>sugerimos que sejam contemplados, sobretudo professores, pessoal de secretaria, limpeza, portaria, assim como de refeitórios, tendo em vista o retorno breve das aulas de forma híbrida, o qual está previsto ainda este ano para acontecer.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(09/02/2021)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8"/>
          <w:lang w:eastAsia="pt-BR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109220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bookmarkStart w:id="2" w:name="__DdeLink__32_1763791369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Vereador - </w:t>
      </w:r>
      <w:bookmarkEnd w:id="2"/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LibreOffice/5.1.6.2$Linux_x86 LibreOffice_project/10m0$Build-2</Application>
  <Pages>1</Pages>
  <Words>114</Words>
  <Characters>679</Characters>
  <CharactersWithSpaces>784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2021-01-27T10:32:26Z</cp:lastPrinted>
  <dcterms:modified xsi:type="dcterms:W3CDTF">2021-02-09T09:05:47Z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