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30_161831904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Sua Excelência a Senhora Sheila Lemos, Prefeita Municipal em exercício,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e ao  e ao Senhor </w:t>
      </w:r>
      <w:r>
        <w:rPr>
          <w:rStyle w:val="Nfaseforte"/>
          <w:rFonts w:cs="Times New Roman"/>
          <w:b w:val="false"/>
          <w:bCs w:val="false"/>
          <w:i/>
          <w:iCs/>
          <w:sz w:val="24"/>
          <w:szCs w:val="24"/>
        </w:rPr>
        <w:t>Jackson Yoshiura, Secre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tário de Mobilidade Urbana, a instalação de redutores de velocidade na Avenida Laura Nunes - Boa Vista (Esplanada do Parque). </w:t>
      </w:r>
    </w:p>
    <w:p>
      <w:pPr>
        <w:pStyle w:val="Normal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false"/>
        <w:bidi w:val="0"/>
        <w:snapToGrid w:val="true"/>
        <w:spacing w:lineRule="atLeast" w:line="100" w:before="0" w:after="0"/>
        <w:ind w:left="0" w:right="0" w:hanging="0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A</w:t>
      </w:r>
      <w:bookmarkStart w:id="2" w:name="__DdeLink__54_1360851656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 Sua Excelência a Senhora Sheila Lemos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false"/>
        <w:bidi w:val="0"/>
        <w:snapToGrid w:val="true"/>
        <w:spacing w:lineRule="atLeast" w:line="100" w:before="0" w:after="0"/>
        <w:ind w:left="0" w:right="0" w:hanging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Sua Senhoria o Senhor </w:t>
      </w:r>
      <w:r>
        <w:rPr>
          <w:rStyle w:val="Nfaseforte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Jackson Yoshiura</w:t>
      </w:r>
      <w:bookmarkEnd w:id="2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Senhor Secretário, a instalação de redutores de velocidade na região citada, é fruto de manifestação da população local e justificada pelo excesso de velocidade praticado por alguns motoristas que transitam na referida avenida. A instalação de redutores de velocida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se faz necessária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de forma a prevenir possíveis acidentes,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como os tidos rotineiramente nos últimos meses, inclusive com vítima fatal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.</w:t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(28/01/2021)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- 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LibreOffice/5.1.6.2$Linux_x86 LibreOffice_project/10m0$Build-2</Application>
  <Pages>1</Pages>
  <Words>126</Words>
  <Characters>721</Characters>
  <CharactersWithSpaces>846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2021-01-28T10:39:50Z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