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9_1359078002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3" w:name="__DdeLink__48_248341130"/>
      <w:bookmarkEnd w:id="3"/>
      <w:r>
        <w:rPr>
          <w:rStyle w:val="Nfaseforte"/>
          <w:rFonts w:cs="Times New Roman"/>
          <w:b w:val="false"/>
          <w:bCs w:val="false"/>
          <w:iCs/>
          <w:color w:val="000000"/>
          <w:sz w:val="24"/>
          <w:szCs w:val="24"/>
        </w:rPr>
        <w:t xml:space="preserve">Luís </w:t>
      </w:r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Paulo Sousa Santos</w:t>
      </w:r>
      <w:bookmarkEnd w:id="1"/>
      <w:r>
        <w:rPr>
          <w:rFonts w:cs="Times New Roman"/>
          <w:i/>
          <w:iCs/>
          <w:sz w:val="24"/>
          <w:szCs w:val="24"/>
        </w:rPr>
        <w:t>, Secretário Municipal de Serviços Públicos, limpeza e roçagem d</w:t>
      </w:r>
      <w:r>
        <w:rPr>
          <w:rFonts w:cs="Times New Roman"/>
          <w:i/>
          <w:iCs/>
          <w:sz w:val="24"/>
          <w:szCs w:val="24"/>
        </w:rPr>
        <w:t>o Residencial Lagoa Azul I, II e II.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</w:t>
      </w:r>
      <w:r>
        <w:rPr/>
        <w:t>Residencial Lagoa Azul I, II e II</w:t>
      </w:r>
      <w:r>
        <w:rPr/>
        <w:t xml:space="preserve">, referente à precariedade da limpeza pública. Faz-se necessário a limpeza e roçagem,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de Dezembro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LibreOffice/5.3.0.3$Windows_X86_64 LibreOffice_project/7074905676c47b82bbcfbea1aeefc84afe1c50e1</Application>
  <Pages>1</Pages>
  <Words>145</Words>
  <Characters>837</Characters>
  <CharactersWithSpaces>1009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2021-12-20T15:27:53Z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