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media/image4.jpeg" ContentType="image/jpeg"/>
  <Override PartName="/word/media/image3.jpeg" ContentType="image/jpeg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1" distT="0" distB="8890" distL="114300" distR="114300" simplePos="0" locked="0" layoutInCell="1" allowOverlap="1" relativeHeight="3">
            <wp:simplePos x="0" y="0"/>
            <wp:positionH relativeFrom="column">
              <wp:posOffset>-1069975</wp:posOffset>
            </wp:positionH>
            <wp:positionV relativeFrom="paragraph">
              <wp:posOffset>-899795</wp:posOffset>
            </wp:positionV>
            <wp:extent cx="7550150" cy="1067816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PROJETO DE LEI</w:t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  <w:i/>
          <w:i/>
          <w:iCs/>
          <w:u w:val="single"/>
        </w:rPr>
      </w:pPr>
      <w:r>
        <w:rPr>
          <w:rFonts w:cs="Times New Roman" w:ascii="Times New Roman" w:hAnsi="Times New Roman"/>
          <w:i/>
          <w:iCs/>
          <w:u w:val="single"/>
        </w:rPr>
      </w:r>
    </w:p>
    <w:p>
      <w:pPr>
        <w:pStyle w:val="Standard"/>
        <w:widowControl w:val="false"/>
        <w:spacing w:lineRule="atLeast" w:line="100"/>
        <w:rPr>
          <w:rFonts w:ascii="Times New Roman" w:hAnsi="Times New Roman" w:eastAsia="Times New Roman" w:cs="Times New Roman"/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</w:rPr>
        <w:t xml:space="preserve">                                                                </w:t>
      </w:r>
    </w:p>
    <w:p>
      <w:pPr>
        <w:pStyle w:val="Normal"/>
        <w:ind w:left="4200" w:hanging="0"/>
        <w:jc w:val="both"/>
        <w:rPr/>
      </w:pPr>
      <w:r>
        <w:rPr>
          <w:rFonts w:cs="Times New Roman" w:ascii="Times New Roman" w:hAnsi="Times New Roman"/>
          <w:i/>
          <w:iCs/>
          <w:color w:val="000000"/>
          <w:sz w:val="26"/>
          <w:szCs w:val="26"/>
        </w:rPr>
        <w:t>Denomina de Policlínica de Atenção Básica Ilza Viana Matos, a atual Policlínica de Atenção Básica São Vicente, (CAE II), situado na Rua Celi de Freitas, s/nº – Bairro São Vicente.</w:t>
      </w:r>
    </w:p>
    <w:p>
      <w:pPr>
        <w:pStyle w:val="Textoprformatado"/>
        <w:widowControl w:val="false"/>
        <w:spacing w:lineRule="atLeast" w:line="100" w:before="0" w:after="283"/>
        <w:ind w:left="3969" w:hanging="0"/>
        <w:jc w:val="both"/>
        <w:rPr/>
      </w:pPr>
      <w:r>
        <w:rPr/>
      </w:r>
    </w:p>
    <w:p>
      <w:pPr>
        <w:pStyle w:val="Standard"/>
        <w:widowControl w:val="false"/>
        <w:spacing w:lineRule="atLeast" w:line="100"/>
        <w:ind w:left="3888" w:hanging="0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Standard"/>
        <w:widowControl w:val="false"/>
        <w:spacing w:lineRule="atLeast" w:line="100"/>
        <w:ind w:left="3888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widowControl w:val="false"/>
        <w:spacing w:lineRule="atLeast" w:line="100"/>
        <w:rPr/>
      </w:pPr>
      <w:r>
        <w:rPr>
          <w:rFonts w:cs="Times New Roman" w:ascii="Times New Roman" w:hAnsi="Times New Roman"/>
          <w:b/>
        </w:rPr>
        <w:t xml:space="preserve">                                     </w:t>
      </w:r>
      <w:r>
        <w:rPr>
          <w:rFonts w:cs="Times New Roman" w:ascii="Times New Roman" w:hAnsi="Times New Roman"/>
          <w:b/>
        </w:rPr>
        <w:t xml:space="preserve">A PREFEITA MUNICIPAL DE VITÓRIA DA CONQUISTA, </w:t>
      </w:r>
      <w:r>
        <w:rPr>
          <w:rFonts w:cs="Times New Roman" w:ascii="Times New Roman" w:hAnsi="Times New Roman"/>
          <w:b w:val="false"/>
          <w:bCs w:val="false"/>
        </w:rPr>
        <w:t>Estado da Bahia, no uso de suas atribuições legais, com base no artigo 74, inciso III, da Lei Orgânica do Município,</w:t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Standard"/>
        <w:widowControl w:val="false"/>
        <w:spacing w:lineRule="atLeast" w:line="100"/>
        <w:rPr/>
      </w:pPr>
      <w:r>
        <w:rPr>
          <w:rFonts w:cs="Times New Roman" w:ascii="Times New Roman" w:hAnsi="Times New Roman"/>
          <w:b w:val="false"/>
          <w:bCs w:val="false"/>
        </w:rPr>
        <w:t xml:space="preserve">                             </w:t>
      </w:r>
      <w:r>
        <w:rPr>
          <w:rFonts w:cs="Times New Roman" w:ascii="Times New Roman" w:hAnsi="Times New Roman"/>
          <w:b w:val="false"/>
          <w:bCs w:val="false"/>
        </w:rPr>
        <w:t>Faço saber que a Câmara Municipal aprovou e eu sanciono a seguinte Lei:</w:t>
      </w:r>
    </w:p>
    <w:p>
      <w:pPr>
        <w:pStyle w:val="Standard"/>
        <w:widowControl w:val="false"/>
        <w:spacing w:lineRule="atLeast" w:line="10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          </w:t>
      </w:r>
      <w:r>
        <w:rPr>
          <w:rFonts w:cs="Arial" w:ascii="Arial" w:hAnsi="Arial"/>
          <w:b/>
          <w:bCs/>
          <w:sz w:val="24"/>
          <w:szCs w:val="24"/>
        </w:rPr>
        <w:t>Artigo 1°</w:t>
      </w:r>
      <w:r>
        <w:rPr>
          <w:rFonts w:cs="Arial" w:ascii="Arial" w:hAnsi="Arial"/>
          <w:sz w:val="24"/>
          <w:szCs w:val="24"/>
        </w:rPr>
        <w:t xml:space="preserve"> - Fica a atual Policlínica de Atenção Básica São Vicente, CAE II, denominada de Policlínica de Saúde Ilza Viana Matos.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          </w:t>
      </w:r>
      <w:r>
        <w:rPr>
          <w:rFonts w:cs="Arial" w:ascii="Arial" w:hAnsi="Arial"/>
          <w:b/>
          <w:bCs/>
          <w:sz w:val="24"/>
          <w:szCs w:val="24"/>
        </w:rPr>
        <w:t>Artigo 2° -</w:t>
      </w:r>
      <w:r>
        <w:rPr>
          <w:rFonts w:cs="Arial" w:ascii="Arial" w:hAnsi="Arial"/>
          <w:sz w:val="24"/>
          <w:szCs w:val="24"/>
        </w:rPr>
        <w:t xml:space="preserve"> Esta Lei entrará em vigor na data de sua publicação, ficando revogadas as disposições em contrário.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                                    </w:t>
      </w:r>
      <w:r>
        <w:rPr>
          <w:rFonts w:cs="Arial" w:ascii="Arial" w:hAnsi="Arial"/>
          <w:sz w:val="24"/>
          <w:szCs w:val="24"/>
        </w:rPr>
        <w:t xml:space="preserve">Plenário Vereadora Carmen Lúcia, </w:t>
      </w:r>
      <w:r>
        <w:rPr>
          <w:rFonts w:cs="Arial" w:ascii="Arial" w:hAnsi="Arial"/>
          <w:sz w:val="24"/>
          <w:szCs w:val="24"/>
        </w:rPr>
        <w:t>17 de dezembro</w:t>
      </w:r>
      <w:r>
        <w:rPr>
          <w:rFonts w:cs="Arial" w:ascii="Arial" w:hAnsi="Arial"/>
          <w:sz w:val="24"/>
          <w:szCs w:val="24"/>
        </w:rPr>
        <w:t xml:space="preserve"> de 2021.</w:t>
        <w:br/>
        <w:t xml:space="preserve"> </w:t>
      </w:r>
    </w:p>
    <w:p>
      <w:pPr>
        <w:pStyle w:val="Corpodotexto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rPr/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1078865</wp:posOffset>
            </wp:positionH>
            <wp:positionV relativeFrom="paragraph">
              <wp:posOffset>64770</wp:posOffset>
            </wp:positionV>
            <wp:extent cx="3241040" cy="840105"/>
            <wp:effectExtent l="0" t="0" r="0" b="0"/>
            <wp:wrapSquare wrapText="largest"/>
            <wp:docPr id="2" name="Imagem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" t="-35" r="-9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</w:rPr>
        <w:t xml:space="preserve">             </w:t>
      </w:r>
    </w:p>
    <w:p>
      <w:pPr>
        <w:pStyle w:val="Corpodotexto"/>
        <w:rPr/>
      </w:pPr>
      <w:r>
        <w:rPr>
          <w:rFonts w:cs="Arial" w:ascii="Arial" w:hAnsi="Arial"/>
          <w:sz w:val="24"/>
          <w:szCs w:val="24"/>
        </w:rPr>
        <w:t xml:space="preserve">                   </w:t>
      </w:r>
    </w:p>
    <w:p>
      <w:pPr>
        <w:pStyle w:val="Corpodotexto"/>
        <w:rPr/>
      </w:pPr>
      <w:r>
        <w:rPr>
          <w:rFonts w:cs="Arial" w:ascii="Arial" w:hAnsi="Arial"/>
          <w:sz w:val="24"/>
          <w:szCs w:val="24"/>
        </w:rPr>
        <w:t xml:space="preserve">                           </w:t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1" distT="0" distB="8890" distL="114300" distR="114300" simplePos="0" locked="0" layoutInCell="1" allowOverlap="1" relativeHeight="2">
            <wp:simplePos x="0" y="0"/>
            <wp:positionH relativeFrom="column">
              <wp:posOffset>-1067435</wp:posOffset>
            </wp:positionH>
            <wp:positionV relativeFrom="paragraph">
              <wp:posOffset>-912495</wp:posOffset>
            </wp:positionV>
            <wp:extent cx="7550150" cy="10678160"/>
            <wp:effectExtent l="0" t="0" r="0" b="0"/>
            <wp:wrapNone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center"/>
        <w:rPr/>
      </w:pPr>
      <w:r>
        <w:rPr>
          <w:rFonts w:cs="Times New Roman" w:ascii="Times New Roman" w:hAnsi="Times New Roman"/>
          <w:b/>
        </w:rPr>
        <w:t>JUSTIFICATIVA</w:t>
      </w:r>
    </w:p>
    <w:p>
      <w:pPr>
        <w:pStyle w:val="Standard"/>
        <w:widowControl w:val="false"/>
        <w:spacing w:lineRule="atLeast" w:line="10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widowControl w:val="false"/>
        <w:spacing w:lineRule="atLeast" w:line="100"/>
        <w:jc w:val="lef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Ilza Viana Matos, Dra. Ilza Matos, foi casada com Reubi Vieira Matos, cunhada do ex Prefeito Jadiel Matos e mãe do atual Coordenador de Fomento a Agricultura Familiar, Reuber Matos.</w:t>
      </w:r>
    </w:p>
    <w:p>
      <w:pPr>
        <w:pStyle w:val="Standard"/>
        <w:widowControl w:val="false"/>
        <w:spacing w:lineRule="atLeast" w:line="100"/>
        <w:jc w:val="lef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Nasceu no dia 31 de março de 1937, na cidade de Salvador. Mudou-se para Vitória da Conquista em 1960, onde atuou como dentista, perita do INSS e professora do Instituto de Educação Euclides Dantas (IEED). Foi eleita vereadora pela primeira vez em 1972, assumindo a legislatura de 1973 a 1976, na gestão do então prefeito Jadiel Matos. Foi a primeira mulher a ser presidente da Câmara. Política atuante, ela foi reeleita por mais duas vezes, deixando o legislativo no ano de 1988.</w:t>
      </w:r>
    </w:p>
    <w:p>
      <w:pPr>
        <w:pStyle w:val="Standard"/>
        <w:widowControl w:val="false"/>
        <w:spacing w:lineRule="atLeast" w:line="100"/>
        <w:jc w:val="lef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Parlamentar quando os mandatos não eram remunerados, Ilza Matos atuou num momento histórico em que fazer política exigia, sobretudo, coragem. Isto porque o Brasil era governador por um regime militar e ela fazia oposição ao governo.</w:t>
      </w:r>
    </w:p>
    <w:p>
      <w:pPr>
        <w:pStyle w:val="Standard"/>
        <w:widowControl w:val="false"/>
        <w:spacing w:lineRule="atLeast" w:line="100"/>
        <w:jc w:val="lef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Homenageada na sessão especial realizada em 28 de maio de 2010, afirmou que era com saudade e emoção que retornava à Câmara, local onde fez grandes amigos. Matos fez um resgate histórico do Legislativo, desde a época em que o prédio histórico dividia o espaço com a Justiça estadual. Ressaltou sua atuação enquanto parlamentar, numa época em que não era tão comum a presença de mulheres na política. Agradeceu o apoio que teve de mulheres que, nas décadas de 1970 e 1980, apoiaram as campanhas eleitorais de Matos. Ressaltou suas ações enquanto parlamentar, sempre na luta pela construção de uma Vitória da Conquista mais justa e igualitária.</w:t>
      </w:r>
    </w:p>
    <w:p>
      <w:pPr>
        <w:pStyle w:val="Standard"/>
        <w:widowControl w:val="false"/>
        <w:spacing w:lineRule="atLeast" w:line="100"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Sua vida pública foi marcada pela competência, seriedade e postura ética diante da responsabilidade em representar a população conquistense no Legislativo municipal.</w:t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Style w:val="Nfase"/>
          <w:rFonts w:ascii="Arial" w:hAnsi="Arial" w:cs="Arial"/>
          <w:i w:val="false"/>
          <w:i w:val="false"/>
          <w:iCs w:val="false"/>
          <w:sz w:val="23"/>
          <w:szCs w:val="23"/>
          <w:highlight w:val="white"/>
        </w:rPr>
      </w:pPr>
      <w:r>
        <w:rPr>
          <w:rFonts w:cs="Arial" w:ascii="Arial" w:hAnsi="Arial"/>
          <w:i w:val="false"/>
          <w:iCs w:val="false"/>
          <w:sz w:val="23"/>
          <w:szCs w:val="23"/>
          <w:highlight w:val="white"/>
        </w:rPr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otexto"/>
        <w:rPr/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</w:t>
      </w:r>
      <w:r>
        <w:rPr>
          <w:rFonts w:cs="Times New Roman" w:ascii="Times New Roman" w:hAnsi="Times New Roman"/>
          <w:sz w:val="26"/>
          <w:szCs w:val="26"/>
        </w:rPr>
        <w:t xml:space="preserve">Plenário Vereadora Carmem Lúcia, </w:t>
      </w:r>
      <w:r>
        <w:rPr>
          <w:rFonts w:cs="Times New Roman" w:ascii="Times New Roman" w:hAnsi="Times New Roman"/>
          <w:sz w:val="26"/>
          <w:szCs w:val="26"/>
        </w:rPr>
        <w:t xml:space="preserve">17 </w:t>
      </w:r>
      <w:r>
        <w:rPr>
          <w:rFonts w:cs="Times New Roman" w:ascii="Times New Roman" w:hAnsi="Times New Roman"/>
          <w:sz w:val="26"/>
          <w:szCs w:val="26"/>
        </w:rPr>
        <w:t xml:space="preserve"> de </w:t>
      </w:r>
      <w:r>
        <w:rPr>
          <w:rFonts w:cs="Times New Roman" w:ascii="Times New Roman" w:hAnsi="Times New Roman"/>
          <w:sz w:val="26"/>
          <w:szCs w:val="26"/>
        </w:rPr>
        <w:t>dezembro</w:t>
      </w:r>
      <w:r>
        <w:rPr>
          <w:rFonts w:cs="Times New Roman" w:ascii="Times New Roman" w:hAnsi="Times New Roman"/>
          <w:sz w:val="26"/>
          <w:szCs w:val="26"/>
        </w:rPr>
        <w:t xml:space="preserve"> 2021</w:t>
      </w:r>
      <w:r>
        <w:rPr>
          <w:rFonts w:cs="Times New Roman" w:ascii="Times New Roman" w:hAnsi="Times New Roman"/>
        </w:rPr>
        <w:t>.</w:t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ind w:left="0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ind w:left="0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ind w:left="0" w:hanging="0"/>
        <w:jc w:val="center"/>
        <w:rPr/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1078865</wp:posOffset>
            </wp:positionH>
            <wp:positionV relativeFrom="paragraph">
              <wp:posOffset>64770</wp:posOffset>
            </wp:positionV>
            <wp:extent cx="3241040" cy="840105"/>
            <wp:effectExtent l="0" t="0" r="0" b="0"/>
            <wp:wrapSquare wrapText="largest"/>
            <wp:docPr id="4" name="Imagem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" t="-35" r="-9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</w:rPr>
        <w:t>____</w:t>
      </w:r>
    </w:p>
    <w:p>
      <w:pPr>
        <w:pStyle w:val="Standard"/>
        <w:widowControl w:val="false"/>
        <w:spacing w:lineRule="atLeast" w:line="10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714fec"/>
    <w:rPr>
      <w:b/>
    </w:rPr>
  </w:style>
  <w:style w:type="character" w:styleId="Nfase">
    <w:name w:val="Ênfase"/>
    <w:uiPriority w:val="20"/>
    <w:qFormat/>
    <w:rsid w:val="00714fec"/>
    <w:rPr>
      <w:i/>
      <w:i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andard" w:customStyle="1">
    <w:name w:val="Standard"/>
    <w:qFormat/>
    <w:rsid w:val="00714fec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oto Sans CJK SC Regular" w:cs="FreeSans"/>
      <w:color w:val="00000A"/>
      <w:kern w:val="0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rsid w:val="00714fec"/>
    <w:pPr>
      <w:spacing w:lineRule="auto" w:line="276" w:before="0" w:after="140"/>
    </w:pPr>
    <w:rPr/>
  </w:style>
  <w:style w:type="paragraph" w:styleId="Textoprformatado" w:customStyle="1">
    <w:name w:val="Texto préformatado"/>
    <w:basedOn w:val="Standard"/>
    <w:qFormat/>
    <w:rsid w:val="00714fec"/>
    <w:pPr/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LibreOffice/6.0.7.3$Linux_x86 LibreOffice_project/00m0$Build-3</Application>
  <Pages>2</Pages>
  <Words>410</Words>
  <Characters>2094</Characters>
  <CharactersWithSpaces>2784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2021-03-11T11:41:00Z</dcterms:created>
  <dc:creator>ELMA</dc:creator>
  <dc:description/>
  <dc:language>pt-BR</dc:language>
  <cp:lastModifiedBy/>
  <cp:lastPrinted>2021-03-23T09:36:59Z</cp:lastPrinted>
  <dcterms:modified xsi:type="dcterms:W3CDTF">2021-12-16T10:30:50Z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