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overflowPunct w:val="fals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overflowPunct w:val="fals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Cabealho"/>
        <w:suppressAutoHyphens w:val="true"/>
        <w:overflowPunct w:val="fals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overflowPunct w:val="false"/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6"/>
          <w:szCs w:val="28"/>
          <w:lang w:eastAsia="pt-BR"/>
        </w:rPr>
        <w:t>PROJETO DE LEI</w:t>
      </w:r>
    </w:p>
    <w:p>
      <w:pPr>
        <w:pStyle w:val="Normal"/>
        <w:ind w:left="3987" w:hanging="0"/>
        <w:jc w:val="both"/>
        <w:rPr/>
      </w:pPr>
      <w:bookmarkStart w:id="1" w:name="__DdeLink__129_3691488262"/>
      <w:r>
        <w:rPr>
          <w:rFonts w:cs="Times New Roman" w:ascii="Times New Roman" w:hAnsi="Times New Roman"/>
          <w:i/>
          <w:color w:val="212529"/>
          <w:sz w:val="24"/>
          <w:szCs w:val="24"/>
          <w:shd w:fill="FFFFFF" w:val="clear"/>
        </w:rPr>
        <w:t>Institui no calendário oficial do Município de Vitória da Conquista a Semana do</w:t>
      </w:r>
      <w:r>
        <w:rPr>
          <w:rFonts w:cs="Times New Roman" w:ascii="Times New Roman" w:hAnsi="Times New Roman"/>
          <w:i/>
          <w:color w:val="212529"/>
          <w:sz w:val="24"/>
          <w:szCs w:val="24"/>
          <w:shd w:fill="FFFFFF" w:val="clear"/>
        </w:rPr>
        <w:t>s</w:t>
      </w:r>
      <w:r>
        <w:rPr>
          <w:rFonts w:cs="Times New Roman" w:ascii="Times New Roman" w:hAnsi="Times New Roman"/>
          <w:i/>
          <w:color w:val="212529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212529"/>
          <w:sz w:val="24"/>
          <w:szCs w:val="24"/>
          <w:shd w:fill="FFFFFF" w:val="clear"/>
        </w:rPr>
        <w:t>Desportistas</w:t>
      </w:r>
      <w:bookmarkEnd w:id="1"/>
      <w:r>
        <w:rPr>
          <w:rFonts w:cs="Times New Roman" w:ascii="Times New Roman" w:hAnsi="Times New Roman"/>
          <w:i/>
          <w:color w:val="212529"/>
          <w:sz w:val="24"/>
          <w:szCs w:val="24"/>
          <w:shd w:fill="FFFFFF" w:val="clear"/>
        </w:rPr>
        <w:t>.</w:t>
      </w:r>
    </w:p>
    <w:p>
      <w:pPr>
        <w:pStyle w:val="Normal"/>
        <w:ind w:left="398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rpodetexto21"/>
        <w:spacing w:lineRule="auto" w:line="240" w:before="0" w:after="0"/>
        <w:jc w:val="both"/>
        <w:rPr/>
      </w:pPr>
      <w:r>
        <w:rPr>
          <w:rFonts w:cs="Times New Roman"/>
          <w:b/>
          <w:bCs/>
        </w:rPr>
        <w:tab/>
        <w:t>A CÂMARA MUNICIPAL DE VITÓRIA DA CONQUISTA</w:t>
      </w:r>
      <w:r>
        <w:rPr>
          <w:rFonts w:cs="Times New Roman"/>
        </w:rPr>
        <w:t>, Estado da Bahia, aprova a seguinte Lei: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360" w:beforeAutospacing="0" w:before="0" w:afterAutospacing="0" w:after="150"/>
        <w:ind w:firstLine="708"/>
        <w:jc w:val="both"/>
        <w:rPr/>
      </w:pPr>
      <w:r>
        <w:rPr>
          <w:rStyle w:val="Strong"/>
          <w:color w:val="000000"/>
        </w:rPr>
        <w:t>Art. 1º</w:t>
      </w:r>
      <w:r>
        <w:rPr>
          <w:color w:val="000000"/>
        </w:rPr>
        <w:t xml:space="preserve">. Instituí a “Semana </w:t>
      </w:r>
      <w:r>
        <w:rPr>
          <w:color w:val="000000"/>
        </w:rPr>
        <w:t>dos Desportistas</w:t>
      </w:r>
      <w:r>
        <w:rPr>
          <w:color w:val="000000"/>
        </w:rPr>
        <w:t xml:space="preserve"> no Município de Vitória da Conquista”, a ser realizada, anualmente, na semana que contemple o dia </w:t>
      </w:r>
      <w:r>
        <w:rPr>
          <w:color w:val="000000"/>
        </w:rPr>
        <w:t>19</w:t>
      </w:r>
      <w:r>
        <w:rPr>
          <w:color w:val="000000"/>
        </w:rPr>
        <w:t xml:space="preserve"> de </w:t>
      </w:r>
      <w:r>
        <w:rPr>
          <w:color w:val="000000"/>
        </w:rPr>
        <w:t>fevereiro</w:t>
      </w:r>
      <w:r>
        <w:rPr>
          <w:color w:val="000000"/>
        </w:rPr>
        <w:t xml:space="preserve">, data em que se comemora “O Dia </w:t>
      </w:r>
      <w:r>
        <w:rPr>
          <w:color w:val="000000"/>
        </w:rPr>
        <w:t>do Esportista</w:t>
      </w:r>
      <w:r>
        <w:rPr>
          <w:color w:val="000000"/>
        </w:rPr>
        <w:t>”.</w:t>
      </w:r>
    </w:p>
    <w:p>
      <w:pPr>
        <w:pStyle w:val="NormalWeb"/>
        <w:spacing w:lineRule="auto" w:line="360" w:beforeAutospacing="0" w:before="0" w:afterAutospacing="0" w:after="150"/>
        <w:ind w:firstLine="708"/>
        <w:jc w:val="both"/>
        <w:rPr/>
      </w:pPr>
      <w:r>
        <w:rPr>
          <w:b/>
          <w:bCs/>
          <w:color w:val="000000"/>
        </w:rPr>
        <w:t>Art. 2º</w:t>
      </w:r>
      <w:r>
        <w:rPr>
          <w:color w:val="000000"/>
        </w:rPr>
        <w:t xml:space="preserve"> Na Semana do</w:t>
      </w:r>
      <w:r>
        <w:rPr>
          <w:color w:val="000000"/>
        </w:rPr>
        <w:t>s Desportistas</w:t>
      </w:r>
      <w:r>
        <w:rPr>
          <w:color w:val="000000"/>
        </w:rPr>
        <w:t xml:space="preserve"> a Câmara Municipal de Vitória da Conquista realizará uma sessão solene ou Audiência Pública em comemoração à data e, na impossibilidade, o Presidente do Legislativo fará a sua convocação para outro dia da mesma semana em que estiver incluído o dia </w:t>
      </w:r>
      <w:r>
        <w:rPr>
          <w:color w:val="000000"/>
        </w:rPr>
        <w:t>19</w:t>
      </w:r>
      <w:r>
        <w:rPr>
          <w:color w:val="000000"/>
        </w:rPr>
        <w:t xml:space="preserve"> de fevereiro. </w:t>
      </w:r>
    </w:p>
    <w:p>
      <w:pPr>
        <w:pStyle w:val="NormalWeb"/>
        <w:spacing w:lineRule="auto" w:line="360" w:beforeAutospacing="0" w:before="0" w:afterAutospacing="0" w:after="150"/>
        <w:jc w:val="both"/>
        <w:rPr/>
      </w:pPr>
      <w:r>
        <w:rPr>
          <w:b/>
          <w:bCs/>
          <w:color w:val="000000"/>
        </w:rPr>
        <w:t>Paragrafo Único –</w:t>
      </w:r>
      <w:r>
        <w:rPr>
          <w:color w:val="000000"/>
        </w:rPr>
        <w:t xml:space="preserve"> Poderão ser promovido durante a “A Semana do</w:t>
      </w:r>
      <w:r>
        <w:rPr>
          <w:color w:val="000000"/>
        </w:rPr>
        <w:t>s Desportistas</w:t>
      </w:r>
      <w:r>
        <w:rPr>
          <w:color w:val="000000"/>
        </w:rPr>
        <w:t xml:space="preserve">” </w:t>
      </w:r>
      <w:r>
        <w:rPr>
          <w:color w:val="000000"/>
        </w:rPr>
        <w:t>eventos, palestras e campeonatos.</w:t>
      </w:r>
    </w:p>
    <w:p>
      <w:pPr>
        <w:pStyle w:val="NormalWeb"/>
        <w:spacing w:lineRule="auto" w:line="360" w:beforeAutospacing="0" w:before="0" w:afterAutospacing="0" w:after="15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Art. 3º</w:t>
      </w:r>
      <w:bookmarkStart w:id="2" w:name="_GoBack"/>
      <w:bookmarkEnd w:id="2"/>
      <w:r>
        <w:rPr>
          <w:color w:val="000000"/>
        </w:rPr>
        <w:t xml:space="preserve"> Esta Lei entra em vigor na data da sua publicação. </w:t>
      </w:r>
    </w:p>
    <w:p>
      <w:pPr>
        <w:pStyle w:val="NormalWeb"/>
        <w:spacing w:lineRule="auto" w:line="360" w:beforeAutospacing="0" w:before="0" w:afterAutospacing="0" w:after="150"/>
        <w:ind w:firstLine="708"/>
        <w:jc w:val="both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Plenário Vereadora Carmem Lúcia, 10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1957070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1836420</wp:posOffset>
            </wp:positionH>
            <wp:positionV relativeFrom="paragraph">
              <wp:posOffset>81280</wp:posOffset>
            </wp:positionV>
            <wp:extent cx="1612265" cy="1612265"/>
            <wp:effectExtent l="0" t="0" r="0" b="0"/>
            <wp:wrapNone/>
            <wp:docPr id="2" name="Figura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de Novembro de 2021.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JUSTIFICATIVA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both"/>
        <w:rPr/>
      </w:pPr>
      <w:r>
        <w:rPr>
          <w:spacing w:val="-1"/>
          <w:highlight w:val="white"/>
        </w:rPr>
        <w:t>O presente projeto tem como objetivo instituir no calendário oficial do município de Vitória da Conquista a Semana do</w:t>
      </w:r>
      <w:r>
        <w:rPr>
          <w:spacing w:val="-1"/>
          <w:highlight w:val="white"/>
        </w:rPr>
        <w:t>s Desportistas</w:t>
      </w:r>
      <w:r>
        <w:rPr>
          <w:spacing w:val="-1"/>
          <w:highlight w:val="white"/>
        </w:rPr>
        <w:t xml:space="preserve">, a ser comemorada anualmente na semana que contemple o dia </w:t>
      </w:r>
      <w:r>
        <w:rPr>
          <w:spacing w:val="-1"/>
          <w:highlight w:val="white"/>
        </w:rPr>
        <w:t>19</w:t>
      </w:r>
      <w:r>
        <w:rPr>
          <w:spacing w:val="-1"/>
          <w:highlight w:val="white"/>
        </w:rPr>
        <w:t xml:space="preserve"> de fevereiro</w:t>
      </w:r>
      <w:r>
        <w:rPr>
          <w:spacing w:val="-1"/>
        </w:rPr>
        <w:t>.</w:t>
      </w:r>
    </w:p>
    <w:p>
      <w:pPr>
        <w:pStyle w:val="Corpodetexto"/>
        <w:widowControl/>
        <w:spacing w:lineRule="auto" w:line="360" w:before="240" w:after="375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 xml:space="preserve">A data tem o objetivo incentivar, conscientizar e homenagear a prática do esporte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no município de Vitória da Conquista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Corpodetexto"/>
        <w:widowControl/>
        <w:spacing w:lineRule="auto" w:line="360" w:before="240" w:after="375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O</w:t>
      </w:r>
      <w:r>
        <w:rPr>
          <w:rStyle w:val="Nfasefort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Dia do Esportista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princípio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foi criad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 com base na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Nfasefort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Lei nº 8.672 de 6 de Julho de 1993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conhecida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por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"Lei Zico".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Que estabelece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 dia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19 de fevereiro como Dia do Esportista.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 Porém, foi revogada pela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 </w:t>
      </w:r>
      <w:r>
        <w:rPr>
          <w:rStyle w:val="Nfasefort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Lei nº 9.615, de 24 de março de 1998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, conhecida popularmente por "Lei Pelé",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 estabelece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u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 o dia 23 de junho como o </w:t>
      </w:r>
      <w:r>
        <w:rPr>
          <w:rStyle w:val="Nfasefort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Dia do Desporto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, data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que se comemora o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Nfaseforte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Dia Mundial do Desporto Olímpico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. </w:t>
      </w:r>
    </w:p>
    <w:p>
      <w:pPr>
        <w:pStyle w:val="Corpodetexto"/>
        <w:widowControl/>
        <w:spacing w:lineRule="auto" w:line="360" w:before="240" w:after="375"/>
        <w:ind w:left="0" w:right="0" w:hanging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ab/>
        <w:t>A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 população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brasileira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mant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eve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 a antiga data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de 19 de fevereiro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para comemorar a prática do esport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>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</w:rPr>
        <w:t xml:space="preserve"> no Brasil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4"/>
          <w:highlight w:val="white"/>
          <w:shd w:fill="FFFFFF" w:val="clear"/>
        </w:rPr>
        <w:t>.</w:t>
      </w:r>
      <w:r>
        <w:rPr>
          <w:rFonts w:ascii="Times New Roman" w:hAnsi="Times New Roman"/>
          <w:b w:val="false"/>
          <w:bCs w:val="false"/>
          <w:highlight w:val="white"/>
          <w:shd w:fill="FFFFFF" w:val="clear"/>
        </w:rPr>
        <w:t xml:space="preserve"> Por esses motivos, contamos com o apoio dos nobres colegas vereadores para a aprovação desta proposta.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Plenário Vereadora Carmem Lúcia, 10</w:t>
      </w:r>
      <w: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1957070</wp:posOffset>
            </wp:positionH>
            <wp:positionV relativeFrom="paragraph">
              <wp:posOffset>36830</wp:posOffset>
            </wp:positionV>
            <wp:extent cx="1612265" cy="1612265"/>
            <wp:effectExtent l="0" t="0" r="0" b="0"/>
            <wp:wrapNone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1836420</wp:posOffset>
            </wp:positionH>
            <wp:positionV relativeFrom="paragraph">
              <wp:posOffset>81280</wp:posOffset>
            </wp:positionV>
            <wp:extent cx="1612265" cy="1612265"/>
            <wp:effectExtent l="0" t="0" r="0" b="0"/>
            <wp:wrapNone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de Novembro de 2021.</w:t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6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5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/>
    <w:rPr/>
  </w:style>
  <w:style w:type="paragraph" w:styleId="Ttulo7">
    <w:name w:val="Heading 7"/>
    <w:basedOn w:val="Normal"/>
    <w:next w:val="Normal"/>
    <w:link w:val="Ttulo7Char"/>
    <w:qFormat/>
    <w:rsid w:val="00907afd"/>
    <w:pPr>
      <w:keepNext/>
      <w:tabs>
        <w:tab w:val="left" w:pos="0" w:leader="none"/>
      </w:tabs>
      <w:suppressAutoHyphens w:val="true"/>
      <w:spacing w:lineRule="auto" w:line="240" w:before="0" w:after="0"/>
      <w:ind w:left="1296" w:hanging="1296"/>
      <w:jc w:val="center"/>
      <w:outlineLvl w:val="6"/>
    </w:pPr>
    <w:rPr>
      <w:rFonts w:ascii="Verdana" w:hAnsi="Verdana" w:eastAsia="Times New Roman" w:cs="Tahoma"/>
      <w:b/>
      <w:bCs/>
      <w:color w:val="00000A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17" w:customStyle="1">
    <w:name w:val="Fonte parág. padrão17"/>
    <w:qFormat/>
    <w:rsid w:val="00907afd"/>
    <w:rPr/>
  </w:style>
  <w:style w:type="character" w:styleId="Ttulo7Char" w:customStyle="1">
    <w:name w:val="Título 7 Char"/>
    <w:basedOn w:val="DefaultParagraphFont"/>
    <w:link w:val="Ttulo7"/>
    <w:qFormat/>
    <w:rsid w:val="00907afd"/>
    <w:rPr>
      <w:rFonts w:ascii="Verdana" w:hAnsi="Verdana" w:eastAsia="Times New Roman" w:cs="Tahoma"/>
      <w:b/>
      <w:bCs/>
      <w:sz w:val="24"/>
      <w:szCs w:val="24"/>
      <w:lang w:eastAsia="zh-CN"/>
    </w:rPr>
  </w:style>
  <w:style w:type="character" w:styleId="LinkdaInternet">
    <w:name w:val="Link da Internet"/>
    <w:rsid w:val="00907af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5b5f"/>
    <w:rPr>
      <w:b/>
      <w:bCs/>
    </w:rPr>
  </w:style>
  <w:style w:type="character" w:styleId="Nfase">
    <w:name w:val="Ênfase"/>
    <w:basedOn w:val="DefaultParagraphFont"/>
    <w:uiPriority w:val="20"/>
    <w:qFormat/>
    <w:rsid w:val="00565b5f"/>
    <w:rPr>
      <w:i/>
      <w:iCs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NormalWeb">
    <w:name w:val="Normal (Web)"/>
    <w:basedOn w:val="Normal"/>
    <w:uiPriority w:val="99"/>
    <w:unhideWhenUsed/>
    <w:qFormat/>
    <w:rsid w:val="00565b5f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477D-240F-4592-ABE5-720AD671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LibreOffice/5.3.0.3$Windows_X86_64 LibreOffice_project/7074905676c47b82bbcfbea1aeefc84afe1c50e1</Application>
  <Pages>2</Pages>
  <Words>339</Words>
  <Characters>1746</Characters>
  <CharactersWithSpaces>2107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2021-11-08T15:04:00Z</dcterms:created>
  <dc:creator>usuario</dc:creator>
  <dc:description/>
  <dc:language>pt-PT</dc:language>
  <cp:lastModifiedBy/>
  <dcterms:modified xsi:type="dcterms:W3CDTF">2021-11-10T16:37:36Z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