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enter" w:pos="4252" w:leader="none"/>
          <w:tab w:val="right" w:pos="8504" w:leader="none"/>
        </w:tabs>
        <w:jc w:val="center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tabs>
          <w:tab w:val="center" w:pos="4252" w:leader="none"/>
          <w:tab w:val="right" w:pos="8504" w:leader="none"/>
        </w:tabs>
        <w:jc w:val="center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INDICAÇÃO</w:t>
      </w:r>
    </w:p>
    <w:p>
      <w:pPr>
        <w:pStyle w:val="Normal"/>
        <w:tabs>
          <w:tab w:val="center" w:pos="4252" w:leader="none"/>
          <w:tab w:val="right" w:pos="8504" w:leader="none"/>
        </w:tabs>
        <w:jc w:val="center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tabs>
          <w:tab w:val="center" w:pos="4252" w:leader="none"/>
          <w:tab w:val="right" w:pos="8504" w:leader="none"/>
        </w:tabs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tabs>
          <w:tab w:val="center" w:pos="4252" w:leader="none"/>
          <w:tab w:val="right" w:pos="8504" w:leader="none"/>
        </w:tabs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tabs>
          <w:tab w:val="left" w:pos="1260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spacing w:before="0" w:after="283"/>
        <w:ind w:left="3969" w:hanging="0"/>
        <w:jc w:val="both"/>
        <w:rPr/>
      </w:pPr>
      <w:bookmarkStart w:id="0" w:name="line1"/>
      <w:bookmarkEnd w:id="0"/>
      <w:r>
        <w:rPr>
          <w:rFonts w:eastAsia="Droid Sans Fallback" w:cs="Times New Roman" w:ascii="Times New Roman" w:hAnsi="Times New Roman"/>
          <w:color w:val="000000"/>
        </w:rPr>
        <w:t xml:space="preserve">Indico a Sua Excelência o Senhor Herzem Gusmão, Prefeito Municipal, e a Sua Senhoria o Sr. </w:t>
      </w:r>
      <w:r>
        <w:rPr>
          <w:rFonts w:eastAsia="Droid Sans Fallback" w:cs="Times New Roman" w:ascii="Times New Roman" w:hAnsi="Times New Roman"/>
          <w:bCs/>
          <w:iCs/>
          <w:color w:val="000000"/>
        </w:rPr>
        <w:t>Jackson Apolinário Yoshiura</w:t>
      </w:r>
      <w:r>
        <w:rPr>
          <w:rFonts w:eastAsia="Droid Sans Fallback" w:cs="Times New Roman" w:ascii="Times New Roman" w:hAnsi="Times New Roman"/>
          <w:color w:val="000000"/>
        </w:rPr>
        <w:t xml:space="preserve"> Secretário Municipal de Mobilidade Urbana, para providenciar com urgencia a construção de um quebra-molas na Avenida Principal do Povoado de   Cabeceira, Distrito de José Gonçalves.</w:t>
      </w:r>
    </w:p>
    <w:p>
      <w:pPr>
        <w:pStyle w:val="Normal"/>
        <w:spacing w:before="0" w:after="283"/>
        <w:ind w:left="3969" w:hanging="0"/>
        <w:jc w:val="both"/>
        <w:rPr>
          <w:rFonts w:ascii="Times New Roman" w:hAnsi="Times New Roman" w:eastAsia="Droid Sans Fallback" w:cs="Times New Roman"/>
          <w:color w:val="000000"/>
        </w:rPr>
      </w:pPr>
      <w:r>
        <w:rPr>
          <w:rFonts w:eastAsia="Droid Sans Fallback" w:cs="Times New Roman" w:ascii="Times New Roman" w:hAnsi="Times New Roman"/>
          <w:color w:val="000000"/>
        </w:rPr>
      </w:r>
    </w:p>
    <w:p>
      <w:pPr>
        <w:pStyle w:val="Normal"/>
        <w:spacing w:before="0" w:after="283"/>
        <w:ind w:left="3969" w:hanging="0"/>
        <w:jc w:val="both"/>
        <w:rPr>
          <w:rFonts w:ascii="Times New Roman" w:hAnsi="Times New Roman" w:eastAsia="Droid Sans Fallback" w:cs="Times New Roman"/>
          <w:color w:val="000000"/>
        </w:rPr>
      </w:pPr>
      <w:r>
        <w:rPr>
          <w:rFonts w:eastAsia="Droid Sans Fallback" w:cs="Times New Roman" w:ascii="Times New Roman" w:hAnsi="Times New Roman"/>
          <w:color w:val="000000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</w:rPr>
        <w:t>A Sua Excelência o Senhor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</w:rPr>
        <w:t>Herzem Gusmão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</w:rPr>
        <w:t>A Sua Senhoria o Senhor</w:t>
      </w:r>
    </w:p>
    <w:p>
      <w:pPr>
        <w:pStyle w:val="Normal"/>
        <w:rPr/>
      </w:pPr>
      <w:bookmarkStart w:id="1" w:name="__DdeLink__98_1540062864"/>
      <w:bookmarkEnd w:id="1"/>
      <w:r>
        <w:rPr>
          <w:rFonts w:cs="Times New Roman" w:ascii="Times New Roman" w:hAnsi="Times New Roman"/>
          <w:bCs/>
          <w:iCs/>
          <w:color w:val="000000"/>
        </w:rPr>
        <w:t>Jackson Apolinário Yoshiura</w:t>
      </w:r>
    </w:p>
    <w:p>
      <w:pPr>
        <w:pStyle w:val="Normal"/>
        <w:rPr>
          <w:rFonts w:ascii="Times New Roman" w:hAnsi="Times New Roman" w:cs="Times New Roman"/>
          <w:bCs/>
          <w:iCs/>
          <w:color w:val="000000"/>
        </w:rPr>
      </w:pPr>
      <w:r>
        <w:rPr>
          <w:rFonts w:cs="Times New Roman" w:ascii="Times New Roman" w:hAnsi="Times New Roman"/>
          <w:bCs/>
          <w:iCs/>
          <w:color w:val="000000"/>
        </w:rPr>
      </w:r>
    </w:p>
    <w:p>
      <w:pPr>
        <w:pStyle w:val="Normal"/>
        <w:rPr>
          <w:rFonts w:ascii="Times New Roman" w:hAnsi="Times New Roman" w:cs="Times New Roman"/>
          <w:bCs/>
          <w:iCs/>
          <w:color w:val="000000"/>
        </w:rPr>
      </w:pPr>
      <w:r>
        <w:rPr>
          <w:rFonts w:cs="Times New Roman" w:ascii="Times New Roman" w:hAnsi="Times New Roman"/>
          <w:bCs/>
          <w:iCs/>
          <w:color w:val="000000"/>
        </w:rPr>
      </w:r>
    </w:p>
    <w:p>
      <w:pPr>
        <w:pStyle w:val="Normal"/>
        <w:rPr>
          <w:rFonts w:ascii="Times New Roman" w:hAnsi="Times New Roman" w:cs="Times New Roman"/>
          <w:bCs/>
          <w:iCs/>
          <w:color w:val="000000"/>
        </w:rPr>
      </w:pPr>
      <w:r>
        <w:rPr>
          <w:rFonts w:cs="Times New Roman" w:ascii="Times New Roman" w:hAnsi="Times New Roman"/>
          <w:bCs/>
          <w:iCs/>
          <w:color w:val="000000"/>
        </w:rPr>
      </w:r>
    </w:p>
    <w:p>
      <w:pPr>
        <w:pStyle w:val="Normal"/>
        <w:jc w:val="center"/>
        <w:rPr>
          <w:rFonts w:ascii="Times New Roman" w:hAnsi="Times New Roman" w:eastAsia="Arial" w:cs="Times New Roman"/>
          <w:b/>
          <w:b/>
          <w:color w:val="000000"/>
        </w:rPr>
      </w:pPr>
      <w:r>
        <w:rPr>
          <w:rFonts w:eastAsia="Arial" w:cs="Times New Roman" w:ascii="Times New Roman" w:hAnsi="Times New Roman"/>
          <w:b/>
          <w:color w:val="000000"/>
        </w:rPr>
      </w:r>
    </w:p>
    <w:p>
      <w:pPr>
        <w:pStyle w:val="Normal"/>
        <w:jc w:val="center"/>
        <w:rPr>
          <w:rFonts w:ascii="Times New Roman" w:hAnsi="Times New Roman" w:eastAsia="Arial" w:cs="Times New Roman"/>
          <w:b/>
          <w:b/>
          <w:color w:val="000000"/>
        </w:rPr>
      </w:pPr>
      <w:r>
        <w:rPr>
          <w:rFonts w:eastAsia="Arial" w:cs="Times New Roman" w:ascii="Times New Roman" w:hAnsi="Times New Roman"/>
          <w:b/>
          <w:color w:val="000000"/>
        </w:rPr>
        <w:t>JUSTIFICATIVA</w:t>
      </w:r>
    </w:p>
    <w:p>
      <w:pPr>
        <w:pStyle w:val="Normal"/>
        <w:jc w:val="center"/>
        <w:rPr>
          <w:rFonts w:ascii="Times New Roman" w:hAnsi="Times New Roman" w:eastAsia="Arial" w:cs="Times New Roman"/>
          <w:b/>
          <w:b/>
          <w:color w:val="000000"/>
        </w:rPr>
      </w:pPr>
      <w:r>
        <w:rPr>
          <w:rFonts w:eastAsia="Arial" w:cs="Times New Roman" w:ascii="Times New Roman" w:hAnsi="Times New Roman"/>
          <w:b/>
          <w:color w:val="000000"/>
        </w:rPr>
      </w:r>
    </w:p>
    <w:p>
      <w:pPr>
        <w:pStyle w:val="Normal"/>
        <w:jc w:val="center"/>
        <w:rPr>
          <w:rFonts w:ascii="Times New Roman" w:hAnsi="Times New Roman" w:eastAsia="Arial" w:cs="Times New Roman"/>
          <w:b/>
          <w:b/>
          <w:color w:val="000000"/>
        </w:rPr>
      </w:pPr>
      <w:r>
        <w:rPr>
          <w:rFonts w:eastAsia="Arial" w:cs="Times New Roman" w:ascii="Times New Roman" w:hAnsi="Times New Roman"/>
          <w:b/>
          <w:color w:val="000000"/>
        </w:rPr>
      </w:r>
    </w:p>
    <w:p>
      <w:pPr>
        <w:pStyle w:val="Normal"/>
        <w:jc w:val="center"/>
        <w:rPr>
          <w:rFonts w:ascii="Times New Roman" w:hAnsi="Times New Roman" w:eastAsia="Arial" w:cs="Times New Roman"/>
          <w:b/>
          <w:b/>
          <w:color w:val="000000"/>
        </w:rPr>
      </w:pPr>
      <w:r>
        <w:rPr>
          <w:rFonts w:eastAsia="Arial" w:cs="Times New Roman" w:ascii="Times New Roman" w:hAnsi="Times New Roman"/>
          <w:b/>
          <w:color w:val="000000"/>
        </w:rPr>
      </w:r>
    </w:p>
    <w:p>
      <w:pPr>
        <w:pStyle w:val="Normal"/>
        <w:spacing w:lineRule="auto" w:line="276" w:before="0" w:after="240"/>
        <w:jc w:val="both"/>
        <w:rPr/>
      </w:pPr>
      <w:r>
        <w:rPr>
          <w:rFonts w:eastAsia="Noto Sans CJK SC Regular" w:cs="Times New Roman" w:ascii="Times New Roman" w:hAnsi="Times New Roman"/>
        </w:rPr>
        <w:t xml:space="preserve">A presente </w:t>
      </w:r>
      <w:r>
        <w:rPr>
          <w:rFonts w:eastAsia="Noto Sans CJK SC Regular" w:cs="Times New Roman" w:ascii="Times New Roman" w:hAnsi="Times New Roman"/>
          <w:b/>
        </w:rPr>
        <w:t>indicação</w:t>
      </w:r>
      <w:r>
        <w:rPr>
          <w:rFonts w:eastAsia="Noto Sans CJK SC Regular" w:cs="Times New Roman" w:ascii="Times New Roman" w:hAnsi="Times New Roman"/>
        </w:rPr>
        <w:t xml:space="preserve"> se torna relevante pois alguns motoristas que por ali transitam não respeitam o limite de velocidade, fazendo com que as pessoas residentes no local corram risco de serem atropeladas. Desde que foi pavimentada  esta Avenida,  os moradores vem solicitando a construção de quebra-molas,  até a presente data nada foi feito. Os transeuntes que por ali passam correm o risco de serem atropelados, principalmente á noite, pois os carros trafegam em alta velocidade pela Avenida Principal </w:t>
      </w:r>
    </w:p>
    <w:p>
      <w:pPr>
        <w:pStyle w:val="Normal"/>
        <w:widowControl w:val="false"/>
        <w:suppressAutoHyphens w:val="false"/>
        <w:spacing w:lineRule="auto" w:line="276" w:before="0" w:after="240"/>
        <w:jc w:val="both"/>
        <w:rPr/>
      </w:pPr>
      <w:r>
        <w:rPr>
          <w:rFonts w:eastAsia="Times New Roman" w:cs="Times New Roman" w:ascii="Times New Roman" w:hAnsi="Times New Roman"/>
          <w:lang w:eastAsia="pt-BR"/>
        </w:rPr>
        <w:t>Desta forma, certo de contar com aprovação pelos Nobres Edis da presente indicação, e do bom senso e visão do Exm°. Sr. Prefeito Municipal, reitero os meus votos de estima e apreço.</w:t>
        <w:tab/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pacing w:lineRule="auto" w:line="276"/>
        <w:jc w:val="center"/>
        <w:rPr/>
      </w:pPr>
      <w:r>
        <w:rPr>
          <w:rFonts w:cs="Times New Roman" w:ascii="Times New Roman" w:hAnsi="Times New Roman"/>
          <w:color w:val="000000"/>
        </w:rPr>
        <w:t>Plenário Vereadora Carmem Lúcia, 30 de setembro de 2020.</w:t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  <w:drawing>
          <wp:anchor behindDoc="1" distT="0" distB="3810" distL="114300" distR="114300" simplePos="0" locked="0" layoutInCell="1" allowOverlap="1" relativeHeight="4">
            <wp:simplePos x="0" y="0"/>
            <wp:positionH relativeFrom="column">
              <wp:posOffset>2319020</wp:posOffset>
            </wp:positionH>
            <wp:positionV relativeFrom="paragraph">
              <wp:posOffset>1270</wp:posOffset>
            </wp:positionV>
            <wp:extent cx="1502410" cy="863600"/>
            <wp:effectExtent l="0" t="0" r="0" b="0"/>
            <wp:wrapNone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  <w:t>GILMAR FERRAZ</w:t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  <w:t>Vereador (MDB)</w:t>
      </w:r>
    </w:p>
    <w:sectPr>
      <w:headerReference w:type="default" r:id="rId3"/>
      <w:footerReference w:type="default" r:id="rId4"/>
      <w:type w:val="nextPage"/>
      <w:pgSz w:w="11906" w:h="16838"/>
      <w:pgMar w:left="1701" w:right="1416" w:header="708" w:top="1417" w:footer="708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b/>
        <w:b/>
      </w:rPr>
    </w:pPr>
    <w:r>
      <w:rPr>
        <w:b/>
      </w:rPr>
      <w:t>_____________________________________________________________________</w:t>
    </w:r>
  </w:p>
  <w:p>
    <w:pPr>
      <w:pStyle w:val="Rodap"/>
      <w:jc w:val="center"/>
      <w:rPr>
        <w:b/>
        <w:b/>
      </w:rPr>
    </w:pPr>
    <w:r>
      <w:rPr>
        <w:b/>
      </w:rPr>
      <w:t>Gabinete Vereador Gilmar Ferraz</w:t>
    </w:r>
  </w:p>
  <w:p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Rua Coronel Gugé, 150 – Centro – Cep: 45000-510 – Fone: 3086-9667</w:t>
    </w:r>
  </w:p>
  <w:p>
    <w:pPr>
      <w:pStyle w:val="Rodap"/>
      <w:jc w:val="center"/>
      <w:rPr/>
    </w:pPr>
    <w:hyperlink r:id="rId1">
      <w:r>
        <w:rPr>
          <w:rStyle w:val="LinkdaInternet"/>
          <w:rFonts w:cs="Times New Roman" w:ascii="Times New Roman" w:hAnsi="Times New Roman"/>
          <w:sz w:val="20"/>
          <w:szCs w:val="20"/>
        </w:rPr>
        <w:t>WWW.canaravc.com.br</w:t>
      </w:r>
    </w:hyperlink>
    <w:r>
      <w:rPr>
        <w:rFonts w:cs="Times New Roman" w:ascii="Times New Roman" w:hAnsi="Times New Roman"/>
        <w:sz w:val="20"/>
        <w:szCs w:val="20"/>
      </w:rPr>
      <w:t xml:space="preserve"> – E-mail </w:t>
    </w:r>
    <w:hyperlink r:id="rId2">
      <w:r>
        <w:rPr>
          <w:rStyle w:val="LinkdaInternet"/>
          <w:rFonts w:cs="Times New Roman" w:ascii="Times New Roman" w:hAnsi="Times New Roman"/>
          <w:sz w:val="20"/>
          <w:szCs w:val="20"/>
        </w:rPr>
        <w:t>gabinetevereadorgimarferraz@gmail.com</w:t>
      </w:r>
    </w:hyperlink>
    <w:r>
      <w:rPr>
        <w:rFonts w:cs="Times New Roman" w:ascii="Times New Roman" w:hAnsi="Times New Roman"/>
        <w:sz w:val="20"/>
        <w:szCs w:val="20"/>
      </w:rPr>
      <w:t xml:space="preserve"> – Vitoria da Conquista - BA</w:t>
    </w:r>
  </w:p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7475" simplePos="0" locked="0" layoutInCell="1" allowOverlap="1" relativeHeight="3">
          <wp:simplePos x="0" y="0"/>
          <wp:positionH relativeFrom="column">
            <wp:posOffset>-927735</wp:posOffset>
          </wp:positionH>
          <wp:positionV relativeFrom="paragraph">
            <wp:posOffset>-296545</wp:posOffset>
          </wp:positionV>
          <wp:extent cx="7559675" cy="1931670"/>
          <wp:effectExtent l="0" t="0" r="0" b="0"/>
          <wp:wrapSquare wrapText="bothSides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93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0224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00000A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0e0224"/>
    <w:rPr>
      <w:rFonts w:ascii="Liberation Serif" w:hAnsi="Liberation Serif" w:eastAsia="SimSun" w:cs="Mangal"/>
      <w:sz w:val="24"/>
      <w:szCs w:val="21"/>
      <w:lang w:eastAsia="zh-CN" w:bidi="hi-I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0e0224"/>
    <w:rPr>
      <w:rFonts w:ascii="Liberation Serif" w:hAnsi="Liberation Serif" w:eastAsia="SimSun" w:cs="Mangal"/>
      <w:sz w:val="24"/>
      <w:szCs w:val="21"/>
      <w:lang w:eastAsia="zh-CN" w:bidi="hi-IN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e0224"/>
    <w:rPr>
      <w:rFonts w:ascii="Tahoma" w:hAnsi="Tahoma" w:eastAsia="SimSun" w:cs="Mangal"/>
      <w:sz w:val="16"/>
      <w:szCs w:val="14"/>
      <w:lang w:eastAsia="zh-CN" w:bidi="hi-IN"/>
    </w:rPr>
  </w:style>
  <w:style w:type="character" w:styleId="LinkdaInternet">
    <w:name w:val="Link da Internet"/>
    <w:basedOn w:val="DefaultParagraphFont"/>
    <w:rsid w:val="000e02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e0224"/>
    <w:rPr>
      <w:color w:val="800080" w:themeColor="followedHyperlink"/>
      <w:u w:val="single"/>
    </w:rPr>
  </w:style>
  <w:style w:type="character" w:styleId="Nfaseforte" w:customStyle="1">
    <w:name w:val="Ênfase forte"/>
    <w:qFormat/>
    <w:rsid w:val="00e96a13"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e0224"/>
    <w:pPr/>
    <w:rPr>
      <w:rFonts w:ascii="Tahoma" w:hAnsi="Tahoma"/>
      <w:sz w:val="16"/>
      <w:szCs w:val="14"/>
    </w:rPr>
  </w:style>
  <w:style w:type="paragraph" w:styleId="Standard" w:customStyle="1">
    <w:name w:val="Standard"/>
    <w:qFormat/>
    <w:rsid w:val="00e96a13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naravc.com.br/" TargetMode="External"/><Relationship Id="rId2" Type="http://schemas.openxmlformats.org/officeDocument/2006/relationships/hyperlink" Target="mailto:gabinetevereadorgimarferraz@gmail.com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7BE9F-1203-41FA-828F-59069FEE1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LibreOffice/5.1.6.2$Linux_x86 LibreOffice_project/10m0$Build-2</Application>
  <Pages>2</Pages>
  <Words>206</Words>
  <CharactersWithSpaces>1236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2020-08-31T21:47:00Z</dcterms:created>
  <dc:creator>User</dc:creator>
  <dc:description/>
  <dc:language>pt-BR</dc:language>
  <cp:lastModifiedBy/>
  <cp:lastPrinted>2020-02-12T18:53:00Z</cp:lastPrinted>
  <dcterms:modified xsi:type="dcterms:W3CDTF">2020-10-01T09:47:35Z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