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tabs>
          <w:tab w:val="center" w:pos="4252" w:leader="none"/>
          <w:tab w:val="right" w:pos="8504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4"/>
          <w:shd w:fill="auto" w:val="clear"/>
        </w:rPr>
      </w:pPr>
    </w:p>
    <w:p>
      <w:pPr>
        <w:tabs>
          <w:tab w:val="center" w:pos="4252" w:leader="none"/>
          <w:tab w:val="right" w:pos="8504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4"/>
          <w:shd w:fill="auto" w:val="clear"/>
        </w:rPr>
      </w:pPr>
    </w:p>
    <w:p>
      <w:pPr>
        <w:tabs>
          <w:tab w:val="center" w:pos="4252" w:leader="none"/>
          <w:tab w:val="right" w:pos="8504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4"/>
          <w:shd w:fill="auto" w:val="clear"/>
        </w:rPr>
      </w:pPr>
    </w:p>
    <w:p>
      <w:pPr>
        <w:tabs>
          <w:tab w:val="center" w:pos="4252" w:leader="none"/>
          <w:tab w:val="right" w:pos="8504" w:leader="none"/>
        </w:tabs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4"/>
          <w:shd w:fill="auto" w:val="clear"/>
        </w:rPr>
        <w:t xml:space="preserve">MOÇÃO DE PESAR Nº                /2020</w:t>
      </w:r>
    </w:p>
    <w:p>
      <w:pPr>
        <w:tabs>
          <w:tab w:val="center" w:pos="4252" w:leader="none"/>
          <w:tab w:val="right" w:pos="8504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4"/>
          <w:shd w:fill="auto" w:val="clear"/>
        </w:rPr>
      </w:pPr>
    </w:p>
    <w:p>
      <w:pPr>
        <w:tabs>
          <w:tab w:val="center" w:pos="4252" w:leader="none"/>
          <w:tab w:val="right" w:pos="8504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4"/>
          <w:shd w:fill="auto" w:val="clear"/>
        </w:rPr>
      </w:pPr>
    </w:p>
    <w:p>
      <w:pPr>
        <w:tabs>
          <w:tab w:val="left" w:pos="12060" w:leader="none"/>
        </w:tabs>
        <w:spacing w:before="0" w:after="0" w:line="240"/>
        <w:ind w:right="901" w:left="540" w:firstLine="0"/>
        <w:jc w:val="center"/>
        <w:rPr>
          <w:rFonts w:ascii="Liberation Serif" w:hAnsi="Liberation Serif" w:cs="Liberation Serif" w:eastAsia="Liberation Serif"/>
          <w:i/>
          <w:color w:val="00000A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283" w:line="276"/>
        <w:ind w:right="0" w:left="3969" w:firstLine="0"/>
        <w:jc w:val="both"/>
        <w:rPr>
          <w:rFonts w:ascii="Liberation Mono;Courier New" w:hAnsi="Liberation Mono;Courier New" w:cs="Liberation Mono;Courier New" w:eastAsia="Liberation Mono;Courier New"/>
          <w:color w:val="00000A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A"/>
          <w:spacing w:val="0"/>
          <w:position w:val="0"/>
          <w:sz w:val="24"/>
          <w:shd w:fill="auto" w:val="clear"/>
        </w:rPr>
        <w:t xml:space="preserve">A Câmara Municipal de Vitória da Conquista, manifesta o seu profundo pesar pelo falecimento da Jogadora de Futebol Ely Pires, aos 42 anos, moradora de Vitória da Conquista.</w:t>
      </w:r>
    </w:p>
    <w:p>
      <w:pPr>
        <w:tabs>
          <w:tab w:val="center" w:pos="4374" w:leader="none"/>
          <w:tab w:val="right" w:pos="8793" w:leader="none"/>
        </w:tabs>
        <w:spacing w:before="0" w:after="0" w:line="276"/>
        <w:ind w:right="0" w:left="3912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Liberation Serif" w:hAnsi="Liberation Serif" w:cs="Liberation Serif" w:eastAsia="Liberation Serif"/>
          <w:color w:val="00000A"/>
          <w:spacing w:val="0"/>
          <w:position w:val="0"/>
          <w:sz w:val="24"/>
          <w:shd w:fill="auto" w:val="clear"/>
        </w:rPr>
      </w:pPr>
    </w:p>
    <w:p>
      <w:pPr>
        <w:spacing w:before="90" w:after="90" w:line="276"/>
        <w:ind w:right="0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1C1E21"/>
          <w:spacing w:val="0"/>
          <w:position w:val="0"/>
          <w:sz w:val="24"/>
          <w:shd w:fill="auto" w:val="clear"/>
        </w:rPr>
        <w:t xml:space="preserve">            Ely Pires, faleceu no sábado (04) de abril, vitima de dengue hemorrágica. Sua partida de forma precoce causou muita tristeza no meio esportivo da Zona Urbana e Rural. Ely foi atacante do Time Feminino do Vitória da Conquista, do Time '' Meninas da Bola '' do Distrito de Bate-Pé e atualmente defendia o Time Migs de Vitória da Conquista.</w:t>
      </w:r>
    </w:p>
    <w:p>
      <w:pPr>
        <w:spacing w:before="57" w:after="57" w:line="276"/>
        <w:ind w:right="0" w:left="0" w:firstLine="0"/>
        <w:jc w:val="both"/>
        <w:rPr>
          <w:rFonts w:ascii="Arial" w:hAnsi="Arial" w:cs="Arial" w:eastAsia="Arial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ab/>
        <w:t xml:space="preserve">Essa Casa Legislativa presta essa singela homenagem póstuma a esta família fecunda em dores com a perda da sua ente, apresentando publicamente sentimentos de pesar aos familiares, se solidarizando nesta momento de tristeaza e desejando as condolências por esta inestimável perda.</w:t>
      </w:r>
    </w:p>
    <w:p>
      <w:pPr>
        <w:spacing w:before="0" w:after="0" w:line="240"/>
        <w:ind w:right="0" w:left="0" w:firstLine="0"/>
        <w:jc w:val="both"/>
        <w:rPr>
          <w:rFonts w:ascii="Century Schoolbook L" w:hAnsi="Century Schoolbook L" w:cs="Century Schoolbook L" w:eastAsia="Century Schoolbook L"/>
          <w:color w:val="00000A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</w:p>
    <w:p>
      <w:pPr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pacing w:before="0" w:after="0" w:line="240"/>
        <w:ind w:right="0" w:left="0" w:firstLine="0"/>
        <w:jc w:val="right"/>
        <w:rPr>
          <w:rFonts w:ascii="Liberation Serif" w:hAnsi="Liberation Serif" w:cs="Liberation Serif" w:eastAsia="Liberation Serif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Plenário Vereadora Carmem Lúcia, 08 de Abril de 2020.</w:t>
      </w:r>
    </w:p>
    <w:p>
      <w:pPr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</w:p>
    <w:p>
      <w:pPr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</w:p>
    <w:p>
      <w:pPr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</w:p>
    <w:p>
      <w:pPr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</w:p>
    <w:p>
      <w:pPr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4"/>
          <w:shd w:fill="auto" w:val="clear"/>
        </w:rPr>
        <w:t xml:space="preserve">Nildma Ribeiro</w:t>
      </w:r>
    </w:p>
    <w:p>
      <w:pPr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Vereadora (PCdoB)</w:t>
      </w:r>
    </w:p>
    <w:p>
      <w:pPr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2ª Vice Presidente</w:t>
      </w:r>
    </w:p>
    <w:p>
      <w:pPr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</w:p>
    <w:p>
      <w:pPr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</w:p>
    <w:p>
      <w:pPr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</w:p>
    <w:p>
      <w:pPr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color w:val="00000A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