
<file path=[Content_Types].xml><?xml version="1.0" encoding="utf-8"?>
<Types xmlns="http://schemas.openxmlformats.org/package/2006/content-types">
  <Override PartName="/_rels/.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2.jpeg" ContentType="image/jpeg"/>
  <Override PartName="/word/media/image1.jpeg" ContentType="image/jpeg"/>
  <Override PartName="/word/header1.xml" ContentType="application/vnd.openxmlformats-officedocument.wordprocessingml.head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uppressAutoHyphens w:val="true"/>
        <w:bidi w:val="0"/>
        <w:ind w:left="0" w:right="0" w:hanging="0"/>
        <w:jc w:val="center"/>
        <w:textAlignment w:val="auto"/>
        <w:rPr/>
      </w:pPr>
      <w:r>
        <w:rPr>
          <w:rFonts w:ascii="Arial" w:hAnsi="Arial"/>
          <w:sz w:val="24"/>
        </w:rPr>
        <w:t>PRO</w:t>
      </w:r>
      <w:r>
        <w:rPr>
          <w:rFonts w:ascii="Arial" w:hAnsi="Arial"/>
          <w:sz w:val="24"/>
        </w:rPr>
        <w:t xml:space="preserve">JETO DE LEI N.º </w:t>
      </w:r>
    </w:p>
    <w:p>
      <w:pPr>
        <w:pStyle w:val="Normal"/>
        <w:widowControl/>
        <w:suppressAutoHyphens w:val="true"/>
        <w:bidi w:val="0"/>
        <w:ind w:left="0" w:right="0" w:hanging="0"/>
        <w:jc w:val="both"/>
        <w:textAlignment w:val="auto"/>
        <w:rPr>
          <w:rFonts w:ascii="Arial" w:hAnsi="Arial"/>
          <w:sz w:val="24"/>
        </w:rPr>
      </w:pPr>
      <w:r>
        <w:rPr>
          <w:rFonts w:ascii="Arial" w:hAnsi="Arial"/>
          <w:sz w:val="24"/>
        </w:rPr>
      </w:r>
    </w:p>
    <w:p>
      <w:pPr>
        <w:pStyle w:val="Normal"/>
        <w:widowControl/>
        <w:suppressAutoHyphens w:val="true"/>
        <w:bidi w:val="0"/>
        <w:ind w:left="0" w:right="0" w:hanging="0"/>
        <w:jc w:val="both"/>
        <w:textAlignment w:val="auto"/>
        <w:rPr>
          <w:rFonts w:ascii="Arial" w:hAnsi="Arial"/>
          <w:sz w:val="24"/>
        </w:rPr>
      </w:pPr>
      <w:r>
        <w:rPr>
          <w:rFonts w:ascii="Arial" w:hAnsi="Arial"/>
          <w:sz w:val="24"/>
        </w:rPr>
      </w:r>
    </w:p>
    <w:p>
      <w:pPr>
        <w:pStyle w:val="Normal"/>
        <w:widowControl/>
        <w:suppressAutoHyphens w:val="true"/>
        <w:bidi w:val="0"/>
        <w:ind w:left="0" w:right="0" w:hanging="0"/>
        <w:jc w:val="both"/>
        <w:textAlignment w:val="auto"/>
        <w:rPr>
          <w:rFonts w:ascii="Arial" w:hAnsi="Arial"/>
          <w:sz w:val="24"/>
        </w:rPr>
      </w:pPr>
      <w:r>
        <w:rPr>
          <w:rFonts w:ascii="Arial" w:hAnsi="Arial"/>
          <w:sz w:val="24"/>
        </w:rPr>
      </w:r>
    </w:p>
    <w:p>
      <w:pPr>
        <w:pStyle w:val="Normal"/>
        <w:widowControl/>
        <w:suppressAutoHyphens w:val="true"/>
        <w:bidi w:val="0"/>
        <w:ind w:left="4535" w:right="0" w:hanging="0"/>
        <w:jc w:val="both"/>
        <w:textAlignment w:val="auto"/>
        <w:rPr/>
      </w:pPr>
      <w:r>
        <w:rPr>
          <w:rFonts w:ascii="Arial" w:hAnsi="Arial"/>
          <w:sz w:val="24"/>
        </w:rPr>
        <w:t xml:space="preserve">Dispõe sobre a </w:t>
      </w:r>
      <w:bookmarkStart w:id="0" w:name="__DdeLink__1317_2052109035"/>
      <w:r>
        <w:rPr>
          <w:rFonts w:ascii="Arial" w:hAnsi="Arial"/>
          <w:sz w:val="24"/>
        </w:rPr>
        <w:t>colocação de brinquedos para crianças e pessoas portadoras de necessidades especiais</w:t>
      </w:r>
      <w:bookmarkEnd w:id="0"/>
      <w:r>
        <w:rPr>
          <w:rFonts w:ascii="Arial" w:hAnsi="Arial"/>
          <w:sz w:val="24"/>
        </w:rPr>
        <w:t xml:space="preserve"> em parques, praças e outros locais públicos destinados à prática de esportes e lazer.</w:t>
      </w:r>
    </w:p>
    <w:p>
      <w:pPr>
        <w:pStyle w:val="Normal"/>
        <w:widowControl/>
        <w:suppressAutoHyphens w:val="true"/>
        <w:bidi w:val="0"/>
        <w:ind w:left="0" w:right="0" w:hanging="0"/>
        <w:jc w:val="both"/>
        <w:textAlignment w:val="auto"/>
        <w:rPr>
          <w:rFonts w:ascii="Arial" w:hAnsi="Arial"/>
          <w:sz w:val="24"/>
        </w:rPr>
      </w:pPr>
      <w:r>
        <w:rPr>
          <w:rFonts w:ascii="Arial" w:hAnsi="Arial"/>
          <w:sz w:val="24"/>
        </w:rPr>
      </w:r>
    </w:p>
    <w:p>
      <w:pPr>
        <w:pStyle w:val="Normal"/>
        <w:widowControl/>
        <w:suppressAutoHyphens w:val="true"/>
        <w:bidi w:val="0"/>
        <w:ind w:left="0" w:right="0" w:hanging="0"/>
        <w:jc w:val="both"/>
        <w:textAlignment w:val="auto"/>
        <w:rPr>
          <w:rFonts w:ascii="Arial" w:hAnsi="Arial"/>
          <w:sz w:val="24"/>
        </w:rPr>
      </w:pPr>
      <w:r>
        <w:rPr>
          <w:rFonts w:ascii="Arial" w:hAnsi="Arial"/>
          <w:sz w:val="24"/>
        </w:rPr>
      </w:r>
    </w:p>
    <w:p>
      <w:pPr>
        <w:pStyle w:val="Normal"/>
        <w:widowControl/>
        <w:suppressAutoHyphens w:val="true"/>
        <w:bidi w:val="0"/>
        <w:ind w:left="0" w:right="0" w:hanging="0"/>
        <w:jc w:val="both"/>
        <w:textAlignment w:val="auto"/>
        <w:rPr/>
      </w:pPr>
      <w:r>
        <w:rPr>
          <w:rFonts w:ascii="Arial" w:hAnsi="Arial"/>
          <w:sz w:val="24"/>
        </w:rPr>
        <w:tab/>
        <w:t xml:space="preserve">Art. 1º O poder executivo a instituir que nas área de lazer e recreação infantil das escola, praças e parques municipais devem conter brinquedos adaptados a crianças com deficiência, visando a sua integração com outras crianças. </w:t>
      </w:r>
    </w:p>
    <w:p>
      <w:pPr>
        <w:pStyle w:val="Normal"/>
        <w:widowControl/>
        <w:suppressAutoHyphens w:val="true"/>
        <w:bidi w:val="0"/>
        <w:ind w:left="0" w:right="0" w:hanging="0"/>
        <w:jc w:val="both"/>
        <w:textAlignment w:val="auto"/>
        <w:rPr>
          <w:rFonts w:ascii="Arial" w:hAnsi="Arial"/>
          <w:sz w:val="24"/>
        </w:rPr>
      </w:pPr>
      <w:r>
        <w:rPr>
          <w:rFonts w:ascii="Arial" w:hAnsi="Arial"/>
          <w:sz w:val="24"/>
        </w:rPr>
      </w:r>
    </w:p>
    <w:p>
      <w:pPr>
        <w:pStyle w:val="Normal"/>
        <w:widowControl/>
        <w:suppressAutoHyphens w:val="true"/>
        <w:bidi w:val="0"/>
        <w:ind w:left="0" w:right="0" w:hanging="0"/>
        <w:jc w:val="both"/>
        <w:textAlignment w:val="auto"/>
        <w:rPr/>
      </w:pPr>
      <w:r>
        <w:rPr>
          <w:rFonts w:ascii="Arial" w:hAnsi="Arial"/>
          <w:sz w:val="24"/>
        </w:rPr>
        <w:tab/>
        <w:t>Parágrafo Primeiro: Fica determinado que os convênios firmados entre o Poder Executivo do Estado e os municípios, ao remeterem recursos para a construção e reformas de parques, praças e outros locais que têm por objeto oferecer a prática de esportes e lazer, deverão prever a colocação de brinquedos e equipamentos desenvolvidos para utilização de crianças e pessoas portadoras de necessidades especiais.</w:t>
      </w:r>
    </w:p>
    <w:p>
      <w:pPr>
        <w:pStyle w:val="Normal"/>
        <w:widowControl/>
        <w:suppressAutoHyphens w:val="true"/>
        <w:bidi w:val="0"/>
        <w:ind w:left="0" w:right="0" w:hanging="0"/>
        <w:jc w:val="both"/>
        <w:textAlignment w:val="auto"/>
        <w:rPr>
          <w:rFonts w:ascii="Arial" w:hAnsi="Arial"/>
          <w:sz w:val="24"/>
        </w:rPr>
      </w:pPr>
      <w:r>
        <w:rPr>
          <w:rFonts w:ascii="Arial" w:hAnsi="Arial"/>
          <w:sz w:val="24"/>
        </w:rPr>
      </w:r>
    </w:p>
    <w:p>
      <w:pPr>
        <w:pStyle w:val="Normal"/>
        <w:widowControl/>
        <w:suppressAutoHyphens w:val="true"/>
        <w:bidi w:val="0"/>
        <w:ind w:left="0" w:right="0" w:hanging="0"/>
        <w:jc w:val="both"/>
        <w:textAlignment w:val="auto"/>
        <w:rPr/>
      </w:pPr>
      <w:r>
        <w:rPr>
          <w:rFonts w:ascii="Arial" w:hAnsi="Arial"/>
          <w:sz w:val="24"/>
        </w:rPr>
        <w:tab/>
        <w:t xml:space="preserve">Parágrafo Segundo: Os brinquedos de que trata o caput deste artigo devem ser adequados para o uso simultâneo de crianças com e sem deficiência e estarem de acordo com as normas de segurança do Instituto Nacional de Metrologia, Normalização e Qualidade Industrial – Inmetro. </w:t>
      </w:r>
    </w:p>
    <w:p>
      <w:pPr>
        <w:pStyle w:val="Normal"/>
        <w:widowControl/>
        <w:suppressAutoHyphens w:val="true"/>
        <w:bidi w:val="0"/>
        <w:ind w:left="0" w:right="0" w:hanging="0"/>
        <w:jc w:val="both"/>
        <w:textAlignment w:val="auto"/>
        <w:rPr>
          <w:rFonts w:ascii="Arial" w:hAnsi="Arial"/>
          <w:sz w:val="24"/>
        </w:rPr>
      </w:pPr>
      <w:r>
        <w:rPr>
          <w:rFonts w:ascii="Arial" w:hAnsi="Arial"/>
          <w:sz w:val="24"/>
        </w:rPr>
      </w:r>
    </w:p>
    <w:p>
      <w:pPr>
        <w:pStyle w:val="Normal"/>
        <w:widowControl/>
        <w:suppressAutoHyphens w:val="true"/>
        <w:bidi w:val="0"/>
        <w:ind w:left="0" w:right="0" w:hanging="0"/>
        <w:jc w:val="both"/>
        <w:textAlignment w:val="auto"/>
        <w:rPr/>
      </w:pPr>
      <w:r>
        <w:rPr>
          <w:rFonts w:ascii="Arial" w:hAnsi="Arial"/>
          <w:sz w:val="24"/>
        </w:rPr>
        <w:tab/>
        <w:t xml:space="preserve">Artigo 2º - Os locais de que se trata o art. 1º de sta Lei devem se adequar aos padrões da Associação Brasileira de Normas Técnicas – ABNT para o fácil acesso de pessoas com deficiência. </w:t>
      </w:r>
    </w:p>
    <w:p>
      <w:pPr>
        <w:pStyle w:val="Normal"/>
        <w:widowControl/>
        <w:suppressAutoHyphens w:val="true"/>
        <w:bidi w:val="0"/>
        <w:ind w:left="0" w:right="0" w:hanging="0"/>
        <w:jc w:val="both"/>
        <w:textAlignment w:val="auto"/>
        <w:rPr>
          <w:rFonts w:ascii="Arial" w:hAnsi="Arial"/>
          <w:sz w:val="24"/>
        </w:rPr>
      </w:pPr>
      <w:r>
        <w:rPr>
          <w:rFonts w:ascii="Arial" w:hAnsi="Arial"/>
          <w:sz w:val="24"/>
        </w:rPr>
      </w:r>
    </w:p>
    <w:p>
      <w:pPr>
        <w:pStyle w:val="Normal"/>
        <w:widowControl/>
        <w:suppressAutoHyphens w:val="true"/>
        <w:bidi w:val="0"/>
        <w:ind w:left="0" w:right="0" w:hanging="0"/>
        <w:jc w:val="both"/>
        <w:textAlignment w:val="auto"/>
        <w:rPr/>
      </w:pPr>
      <w:r>
        <w:rPr>
          <w:rFonts w:ascii="Arial" w:hAnsi="Arial"/>
          <w:sz w:val="24"/>
        </w:rPr>
        <w:tab/>
        <w:t>Parágrafo único. Nos locais a que se refere o caput deverão ser afixadas placas indicativas, com a seguinte informação: “Parque Infantil adaptado para integração de crianças com deficiências”.</w:t>
      </w:r>
    </w:p>
    <w:p>
      <w:pPr>
        <w:pStyle w:val="Normal"/>
        <w:widowControl/>
        <w:suppressAutoHyphens w:val="true"/>
        <w:bidi w:val="0"/>
        <w:ind w:left="0" w:right="0" w:hanging="0"/>
        <w:jc w:val="both"/>
        <w:textAlignment w:val="auto"/>
        <w:rPr/>
      </w:pPr>
      <w:r>
        <w:rPr>
          <w:rFonts w:ascii="Arial" w:hAnsi="Arial"/>
          <w:sz w:val="24"/>
        </w:rPr>
        <w:tab/>
      </w:r>
    </w:p>
    <w:p>
      <w:pPr>
        <w:pStyle w:val="Normal"/>
        <w:widowControl/>
        <w:suppressAutoHyphens w:val="true"/>
        <w:bidi w:val="0"/>
        <w:ind w:left="0" w:right="0" w:hanging="0"/>
        <w:jc w:val="both"/>
        <w:textAlignment w:val="auto"/>
        <w:rPr/>
      </w:pPr>
      <w:r>
        <w:rPr>
          <w:rFonts w:ascii="Arial" w:hAnsi="Arial"/>
          <w:sz w:val="24"/>
        </w:rPr>
        <w:tab/>
        <w:t xml:space="preserve">Artigo 3º - As escolas, praças e parques onde sejam instalados os equipamentos deverão contar com total acessibilidade para as crianças “cadeirantes” até o brinquedo. </w:t>
      </w:r>
    </w:p>
    <w:p>
      <w:pPr>
        <w:pStyle w:val="Normal"/>
        <w:widowControl/>
        <w:suppressAutoHyphens w:val="true"/>
        <w:bidi w:val="0"/>
        <w:ind w:left="0" w:right="0" w:hanging="0"/>
        <w:jc w:val="both"/>
        <w:textAlignment w:val="auto"/>
        <w:rPr>
          <w:rFonts w:ascii="Arial" w:hAnsi="Arial"/>
          <w:sz w:val="24"/>
        </w:rPr>
      </w:pPr>
      <w:r>
        <w:rPr>
          <w:rFonts w:ascii="Arial" w:hAnsi="Arial"/>
          <w:sz w:val="24"/>
        </w:rPr>
      </w:r>
    </w:p>
    <w:p>
      <w:pPr>
        <w:pStyle w:val="Normal"/>
        <w:widowControl/>
        <w:suppressAutoHyphens w:val="true"/>
        <w:bidi w:val="0"/>
        <w:ind w:left="0" w:right="0" w:hanging="0"/>
        <w:jc w:val="both"/>
        <w:textAlignment w:val="auto"/>
        <w:rPr/>
      </w:pPr>
      <w:r>
        <w:rPr>
          <w:rFonts w:ascii="Arial" w:hAnsi="Arial"/>
          <w:sz w:val="24"/>
        </w:rPr>
        <w:tab/>
        <w:t xml:space="preserve">Parágrafo Único – Nos locais, a que se refere o “caput” do art. 1º, deverão ser afixadas placas indicativas com a seguinte informação: “Entretenimento infantil adaptado para a integração de crianças com e sem deficiência”. </w:t>
      </w:r>
    </w:p>
    <w:p>
      <w:pPr>
        <w:pStyle w:val="Normal"/>
        <w:widowControl/>
        <w:suppressAutoHyphens w:val="true"/>
        <w:bidi w:val="0"/>
        <w:ind w:left="0" w:right="0" w:hanging="0"/>
        <w:jc w:val="both"/>
        <w:textAlignment w:val="auto"/>
        <w:rPr>
          <w:rFonts w:ascii="Arial" w:hAnsi="Arial"/>
          <w:sz w:val="24"/>
        </w:rPr>
      </w:pPr>
      <w:r>
        <w:rPr>
          <w:rFonts w:ascii="Arial" w:hAnsi="Arial"/>
          <w:sz w:val="24"/>
        </w:rPr>
      </w:r>
    </w:p>
    <w:p>
      <w:pPr>
        <w:pStyle w:val="Normal"/>
        <w:widowControl/>
        <w:suppressAutoHyphens w:val="true"/>
        <w:bidi w:val="0"/>
        <w:ind w:left="0" w:right="0" w:hanging="0"/>
        <w:jc w:val="both"/>
        <w:textAlignment w:val="auto"/>
        <w:rPr/>
      </w:pPr>
      <w:r>
        <w:rPr>
          <w:rFonts w:ascii="Arial" w:hAnsi="Arial"/>
          <w:sz w:val="24"/>
        </w:rPr>
        <w:tab/>
        <w:t xml:space="preserve">Artigo 4º - Esta Lei será regulamentada pelo Poder Executivo. </w:t>
      </w:r>
    </w:p>
    <w:p>
      <w:pPr>
        <w:pStyle w:val="Normal"/>
        <w:widowControl/>
        <w:suppressAutoHyphens w:val="true"/>
        <w:bidi w:val="0"/>
        <w:ind w:left="0" w:right="0" w:hanging="0"/>
        <w:jc w:val="both"/>
        <w:textAlignment w:val="auto"/>
        <w:rPr>
          <w:rFonts w:ascii="Arial" w:hAnsi="Arial"/>
          <w:sz w:val="24"/>
        </w:rPr>
      </w:pPr>
      <w:r>
        <w:rPr>
          <w:rFonts w:ascii="Arial" w:hAnsi="Arial"/>
          <w:sz w:val="24"/>
        </w:rPr>
      </w:r>
    </w:p>
    <w:p>
      <w:pPr>
        <w:pStyle w:val="Normal"/>
        <w:widowControl/>
        <w:suppressAutoHyphens w:val="true"/>
        <w:bidi w:val="0"/>
        <w:ind w:left="0" w:right="0" w:hanging="0"/>
        <w:jc w:val="both"/>
        <w:textAlignment w:val="auto"/>
        <w:rPr/>
      </w:pPr>
      <w:r>
        <w:rPr>
          <w:rFonts w:ascii="Arial" w:hAnsi="Arial"/>
          <w:sz w:val="24"/>
        </w:rPr>
        <w:tab/>
        <w:t xml:space="preserve">Artigo 5º - Esta Lei entrará em vigor na data de sua publicação, revogadas as disposições em contrário. </w:t>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left"/>
        <w:textAlignment w:val="auto"/>
        <w:rPr/>
      </w:pPr>
      <w:r>
        <w:rPr/>
      </w:r>
    </w:p>
    <w:p>
      <w:pPr>
        <w:pStyle w:val="Normal"/>
        <w:widowControl/>
        <w:suppressAutoHyphens w:val="true"/>
        <w:bidi w:val="0"/>
        <w:ind w:left="0" w:right="0" w:hanging="0"/>
        <w:jc w:val="right"/>
        <w:textAlignment w:val="auto"/>
        <w:rPr>
          <w:rFonts w:ascii="Arial" w:hAnsi="Arial"/>
          <w:sz w:val="24"/>
        </w:rPr>
      </w:pPr>
      <w:r>
        <w:rPr>
          <w:rFonts w:ascii="Arial" w:hAnsi="Arial"/>
          <w:sz w:val="24"/>
        </w:rPr>
        <w:t>Plenário Cármen Lúcia, 28 de março de 2018.</w:t>
      </w:r>
    </w:p>
    <w:p>
      <w:pPr>
        <w:pStyle w:val="Normal"/>
        <w:widowControl/>
        <w:suppressAutoHyphens w:val="true"/>
        <w:bidi w:val="0"/>
        <w:ind w:left="0" w:right="0" w:hanging="0"/>
        <w:jc w:val="both"/>
        <w:textAlignment w:val="auto"/>
        <w:rPr>
          <w:rFonts w:ascii="Arial" w:hAnsi="Arial"/>
          <w:sz w:val="24"/>
        </w:rPr>
      </w:pPr>
      <w:r>
        <w:rPr>
          <w:rFonts w:ascii="Arial" w:hAnsi="Arial"/>
          <w:sz w:val="24"/>
        </w:rPr>
      </w:r>
    </w:p>
    <w:p>
      <w:pPr>
        <w:pStyle w:val="Normal"/>
        <w:widowControl/>
        <w:suppressAutoHyphens w:val="true"/>
        <w:bidi w:val="0"/>
        <w:ind w:left="0" w:right="0" w:hanging="0"/>
        <w:jc w:val="center"/>
        <w:textAlignment w:val="auto"/>
        <w:rPr>
          <w:rFonts w:ascii="Arial" w:hAnsi="Arial"/>
          <w:sz w:val="24"/>
        </w:rPr>
      </w:pPr>
      <w:r>
        <w:rPr/>
      </w:r>
    </w:p>
    <w:p>
      <w:pPr>
        <w:pStyle w:val="Normal"/>
        <w:widowControl/>
        <w:tabs>
          <w:tab w:val="center" w:pos="4252" w:leader="none"/>
          <w:tab w:val="center" w:pos="4419" w:leader="none"/>
          <w:tab w:val="right" w:pos="8504" w:leader="none"/>
          <w:tab w:val="right" w:pos="8838" w:leader="none"/>
        </w:tabs>
        <w:suppressAutoHyphens w:val="true"/>
        <w:bidi w:val="0"/>
        <w:ind w:left="0" w:right="0" w:hanging="0"/>
        <w:jc w:val="both"/>
        <w:textAlignment w:val="auto"/>
        <w:rPr>
          <w:rFonts w:ascii="Arial" w:hAnsi="Arial"/>
        </w:rPr>
      </w:pPr>
      <w:r>
        <w:rPr>
          <w:rFonts w:ascii="Arial" w:hAnsi="Arial"/>
        </w:rPr>
      </w:r>
    </w:p>
    <w:p>
      <w:pPr>
        <w:pStyle w:val="Rodap"/>
        <w:tabs>
          <w:tab w:val="center" w:pos="4252" w:leader="none"/>
          <w:tab w:val="center" w:pos="4419" w:leader="none"/>
          <w:tab w:val="right" w:pos="8504" w:leader="none"/>
          <w:tab w:val="right" w:pos="8838" w:leader="none"/>
        </w:tabs>
        <w:jc w:val="center"/>
        <w:rPr>
          <w:rFonts w:ascii="Arial" w:hAnsi="Arial"/>
        </w:rPr>
      </w:pPr>
      <w:r>
        <w:rPr>
          <w:rFonts w:ascii="Arial" w:hAnsi="Arial"/>
        </w:rPr>
      </w:r>
    </w:p>
    <w:p>
      <w:pPr>
        <w:pStyle w:val="Rodap"/>
        <w:tabs>
          <w:tab w:val="center" w:pos="4252" w:leader="none"/>
          <w:tab w:val="center" w:pos="4419" w:leader="none"/>
          <w:tab w:val="right" w:pos="8504" w:leader="none"/>
          <w:tab w:val="right" w:pos="8838" w:leader="none"/>
        </w:tabs>
        <w:jc w:val="center"/>
        <w:rPr>
          <w:rFonts w:ascii="Arial" w:hAnsi="Arial"/>
        </w:rPr>
      </w:pPr>
      <w:r>
        <w:rPr>
          <w:rFonts w:ascii="Arial" w:hAnsi="Arial"/>
        </w:rPr>
      </w:r>
    </w:p>
    <w:p>
      <w:pPr>
        <w:pStyle w:val="Rodap"/>
        <w:tabs>
          <w:tab w:val="center" w:pos="4252" w:leader="none"/>
          <w:tab w:val="center" w:pos="4419" w:leader="none"/>
          <w:tab w:val="right" w:pos="8504" w:leader="none"/>
          <w:tab w:val="right" w:pos="8838" w:leader="none"/>
        </w:tabs>
        <w:jc w:val="center"/>
        <w:rPr/>
      </w:pPr>
      <w:r>
        <w:rPr>
          <w:rFonts w:ascii="Arial" w:hAnsi="Arial"/>
          <w:b/>
          <w:bCs/>
        </w:rPr>
        <w:t>Cícero Custódio de Almeida</w:t>
      </w:r>
    </w:p>
    <w:p>
      <w:pPr>
        <w:pStyle w:val="Rodap"/>
        <w:widowControl/>
        <w:tabs>
          <w:tab w:val="center" w:pos="4252" w:leader="none"/>
          <w:tab w:val="center" w:pos="4419" w:leader="none"/>
          <w:tab w:val="right" w:pos="8504" w:leader="none"/>
          <w:tab w:val="right" w:pos="8838" w:leader="none"/>
        </w:tabs>
        <w:suppressAutoHyphens w:val="true"/>
        <w:bidi w:val="0"/>
        <w:ind w:left="0" w:right="0" w:hanging="0"/>
        <w:jc w:val="center"/>
        <w:textAlignment w:val="auto"/>
        <w:rPr>
          <w:rFonts w:ascii="Arial" w:hAnsi="Arial"/>
          <w:b/>
          <w:b/>
          <w:sz w:val="24"/>
        </w:rPr>
      </w:pPr>
      <w:r>
        <w:rPr>
          <w:rFonts w:ascii="Arial" w:hAnsi="Arial"/>
          <w:b/>
          <w:sz w:val="24"/>
        </w:rPr>
        <w:t>Vereador (PSL)</w:t>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both"/>
        <w:textAlignment w:val="auto"/>
        <w:rPr>
          <w:rFonts w:ascii="Arial" w:hAnsi="Arial"/>
          <w:b/>
          <w:b/>
          <w:sz w:val="24"/>
        </w:rPr>
      </w:pPr>
      <w:r>
        <w:rPr>
          <w:rFonts w:ascii="Arial" w:hAnsi="Arial"/>
          <w:b/>
          <w:sz w:val="24"/>
        </w:rPr>
      </w:r>
    </w:p>
    <w:p>
      <w:pPr>
        <w:pStyle w:val="Normal"/>
        <w:widowControl/>
        <w:suppressAutoHyphens w:val="true"/>
        <w:bidi w:val="0"/>
        <w:ind w:left="0" w:right="0" w:hanging="0"/>
        <w:jc w:val="center"/>
        <w:textAlignment w:val="auto"/>
        <w:rPr/>
      </w:pPr>
      <w:r>
        <w:rPr>
          <w:rFonts w:ascii="Arial" w:hAnsi="Arial"/>
          <w:b/>
          <w:sz w:val="24"/>
        </w:rPr>
        <w:t>JUSTIFICATIVA</w:t>
      </w:r>
    </w:p>
    <w:p>
      <w:pPr>
        <w:pStyle w:val="Normal"/>
        <w:widowControl/>
        <w:suppressAutoHyphens w:val="true"/>
        <w:bidi w:val="0"/>
        <w:ind w:left="0" w:right="0" w:hanging="0"/>
        <w:jc w:val="both"/>
        <w:textAlignment w:val="auto"/>
        <w:rPr>
          <w:rFonts w:ascii="Arial" w:hAnsi="Arial"/>
          <w:sz w:val="24"/>
        </w:rPr>
      </w:pPr>
      <w:r>
        <w:rPr>
          <w:rFonts w:ascii="Arial" w:hAnsi="Arial"/>
          <w:sz w:val="24"/>
        </w:rPr>
      </w:r>
    </w:p>
    <w:p>
      <w:pPr>
        <w:pStyle w:val="Normal"/>
        <w:widowControl/>
        <w:suppressAutoHyphens w:val="true"/>
        <w:bidi w:val="0"/>
        <w:ind w:left="0" w:right="0" w:hanging="0"/>
        <w:jc w:val="both"/>
        <w:textAlignment w:val="auto"/>
        <w:rPr>
          <w:rFonts w:ascii="Arial" w:hAnsi="Arial"/>
          <w:sz w:val="24"/>
        </w:rPr>
      </w:pPr>
      <w:r>
        <w:rPr>
          <w:rFonts w:ascii="Arial" w:hAnsi="Arial"/>
          <w:sz w:val="24"/>
        </w:rPr>
      </w:r>
    </w:p>
    <w:p>
      <w:pPr>
        <w:pStyle w:val="Normal"/>
        <w:widowControl/>
        <w:suppressAutoHyphens w:val="true"/>
        <w:bidi w:val="0"/>
        <w:ind w:left="0" w:right="0" w:hanging="0"/>
        <w:jc w:val="both"/>
        <w:textAlignment w:val="auto"/>
        <w:rPr>
          <w:rFonts w:ascii="Arial" w:hAnsi="Arial"/>
          <w:sz w:val="24"/>
        </w:rPr>
      </w:pPr>
      <w:r>
        <w:rPr>
          <w:rFonts w:ascii="Arial" w:hAnsi="Arial"/>
          <w:sz w:val="24"/>
        </w:rPr>
      </w:r>
    </w:p>
    <w:p>
      <w:pPr>
        <w:pStyle w:val="Normal"/>
        <w:widowControl/>
        <w:suppressAutoHyphens w:val="true"/>
        <w:bidi w:val="0"/>
        <w:ind w:left="0" w:right="0" w:hanging="0"/>
        <w:jc w:val="both"/>
        <w:textAlignment w:val="auto"/>
        <w:rPr/>
      </w:pPr>
      <w:r>
        <w:rPr>
          <w:rFonts w:ascii="Arial" w:hAnsi="Arial"/>
          <w:sz w:val="24"/>
        </w:rPr>
        <w:t>A Constituição Federal de 1988, em seu art. 6º, estabelece o lazer como direito social. Há que se ressalvar, porém, que o projeto em epígrafe contém a peculiaridade da atenção às crianças portadoras de deficiência – em sintonia à Declaração dos Direitos das Pessoas Deficientes (ONU, 1975), da qual o Brasil é signatário, que estabelece que as pessoas deficientes têm o direito inerente de respeito por sua dignidade humana, vez que qualquer que seja a origem, natureza e gravidade de suas deficiências, têm os mesmos direitos fundamentais que seus concidadãos da mesma idade.</w:t>
      </w:r>
    </w:p>
    <w:p>
      <w:pPr>
        <w:pStyle w:val="Normal"/>
        <w:widowControl/>
        <w:suppressAutoHyphens w:val="true"/>
        <w:bidi w:val="0"/>
        <w:ind w:left="0" w:right="0" w:hanging="0"/>
        <w:jc w:val="both"/>
        <w:textAlignment w:val="auto"/>
        <w:rPr/>
      </w:pPr>
      <w:r>
        <w:rPr>
          <w:rFonts w:ascii="Arial" w:hAnsi="Arial"/>
          <w:sz w:val="24"/>
        </w:rPr>
        <w:tab/>
      </w:r>
    </w:p>
    <w:p>
      <w:pPr>
        <w:pStyle w:val="Normal"/>
        <w:widowControl/>
        <w:suppressAutoHyphens w:val="true"/>
        <w:bidi w:val="0"/>
        <w:ind w:left="0" w:right="0" w:hanging="0"/>
        <w:jc w:val="both"/>
        <w:textAlignment w:val="auto"/>
        <w:rPr/>
      </w:pPr>
      <w:r>
        <w:rPr>
          <w:rFonts w:ascii="Arial" w:hAnsi="Arial"/>
          <w:sz w:val="24"/>
        </w:rPr>
        <w:t>As pessoas portadoras de necessidades especiais têm o direito de usufruir das praças e dos parques para exercer as atividades que lhes sejam permitidas. Porém, devido às limitações de suas condições físicas ou mentais, as crianças portadoras de necessidades especiais são, em muitos casos, excluídas, do ponto de vista social, sendo que a maioria dos meios que são proporcionados à população em geral não consideram as características dessas crianças, não oferecendo brinquedos, nem materiais para os deficientes, incorrendo na lamentável e consequente segregação para o acesso e uso dos espaços.</w:t>
      </w:r>
    </w:p>
    <w:p>
      <w:pPr>
        <w:pStyle w:val="Normal"/>
        <w:widowControl/>
        <w:suppressAutoHyphens w:val="true"/>
        <w:bidi w:val="0"/>
        <w:ind w:left="0" w:right="0" w:hanging="0"/>
        <w:jc w:val="both"/>
        <w:textAlignment w:val="auto"/>
        <w:rPr>
          <w:rFonts w:ascii="Arial" w:hAnsi="Arial"/>
          <w:sz w:val="24"/>
        </w:rPr>
      </w:pPr>
      <w:r>
        <w:rPr>
          <w:rFonts w:ascii="Arial" w:hAnsi="Arial"/>
          <w:sz w:val="24"/>
        </w:rPr>
      </w:r>
    </w:p>
    <w:p>
      <w:pPr>
        <w:pStyle w:val="Normal"/>
        <w:widowControl/>
        <w:suppressAutoHyphens w:val="true"/>
        <w:bidi w:val="0"/>
        <w:ind w:left="0" w:right="0" w:hanging="0"/>
        <w:jc w:val="both"/>
        <w:textAlignment w:val="auto"/>
        <w:rPr/>
      </w:pPr>
      <w:r>
        <w:rPr>
          <w:rFonts w:ascii="Arial" w:hAnsi="Arial"/>
          <w:sz w:val="24"/>
        </w:rPr>
        <w:t>A garantia de espaços especialmente adaptados para deficientes nos parques e áreas de lazer tende a cooperar com a ressocialização dessas pessoas, que hoje passam boa parte do tempo em instituições especializadas de “tratamento e recuperação”.</w:t>
      </w:r>
    </w:p>
    <w:p>
      <w:pPr>
        <w:pStyle w:val="Normal"/>
        <w:widowControl/>
        <w:suppressAutoHyphens w:val="true"/>
        <w:bidi w:val="0"/>
        <w:ind w:left="0" w:right="0" w:hanging="0"/>
        <w:jc w:val="both"/>
        <w:textAlignment w:val="auto"/>
        <w:rPr>
          <w:rFonts w:ascii="Arial" w:hAnsi="Arial"/>
          <w:sz w:val="24"/>
        </w:rPr>
      </w:pPr>
      <w:r>
        <w:rPr>
          <w:rFonts w:ascii="Arial" w:hAnsi="Arial"/>
          <w:sz w:val="24"/>
        </w:rPr>
      </w:r>
    </w:p>
    <w:p>
      <w:pPr>
        <w:pStyle w:val="Normal"/>
        <w:widowControl/>
        <w:suppressAutoHyphens w:val="true"/>
        <w:bidi w:val="0"/>
        <w:ind w:left="0" w:right="0" w:hanging="0"/>
        <w:jc w:val="both"/>
        <w:textAlignment w:val="auto"/>
        <w:rPr/>
      </w:pPr>
      <w:r>
        <w:rPr>
          <w:rFonts w:ascii="Arial" w:hAnsi="Arial"/>
          <w:sz w:val="24"/>
        </w:rPr>
        <w:t>A instalação de brinquedos adaptados nos parques e áreas de lazer permitirá que a criança com deficiência, em geral mais retraída devido à dependência motora ou mental, desfrute do prazer de brincar com liberdade, em perfeita harmonia com as outras crianças. O ato de brincar possui um efeito biológico e psíquico estimulante, contribuindo positivamente para o crescimento pessoal.</w:t>
      </w:r>
    </w:p>
    <w:p>
      <w:pPr>
        <w:pStyle w:val="Normal"/>
        <w:widowControl/>
        <w:suppressAutoHyphens w:val="true"/>
        <w:bidi w:val="0"/>
        <w:ind w:left="0" w:right="0" w:hanging="0"/>
        <w:jc w:val="both"/>
        <w:textAlignment w:val="auto"/>
        <w:rPr>
          <w:rFonts w:ascii="Arial" w:hAnsi="Arial"/>
          <w:sz w:val="24"/>
        </w:rPr>
      </w:pPr>
      <w:r>
        <w:rPr>
          <w:rFonts w:ascii="Arial" w:hAnsi="Arial"/>
          <w:sz w:val="24"/>
        </w:rPr>
      </w:r>
    </w:p>
    <w:p>
      <w:pPr>
        <w:pStyle w:val="Normal"/>
        <w:widowControl/>
        <w:suppressAutoHyphens w:val="true"/>
        <w:bidi w:val="0"/>
        <w:ind w:left="0" w:right="0" w:hanging="0"/>
        <w:jc w:val="both"/>
        <w:textAlignment w:val="auto"/>
        <w:rPr/>
      </w:pPr>
      <w:r>
        <w:rPr>
          <w:rFonts w:ascii="Arial" w:hAnsi="Arial"/>
          <w:sz w:val="24"/>
        </w:rPr>
        <w:t xml:space="preserve">Tanto os portadores de necessidades especiais quanto qualquer pessoa têm direito ao lazer, que deve ser oferecido a toda população do nosso Município, independente de qualquer condição. É o que se pretende no presente caso, ampliando a participação das crianças portadoras de doenças mentais ou deficiência física na vida social, mediante o acesso às instalações públicas. </w:t>
      </w:r>
    </w:p>
    <w:p>
      <w:pPr>
        <w:pStyle w:val="Normal"/>
        <w:widowControl/>
        <w:suppressAutoHyphens w:val="true"/>
        <w:bidi w:val="0"/>
        <w:ind w:left="0" w:right="0" w:hanging="0"/>
        <w:jc w:val="both"/>
        <w:textAlignment w:val="auto"/>
        <w:rPr>
          <w:rFonts w:ascii="Arial" w:hAnsi="Arial"/>
          <w:sz w:val="24"/>
        </w:rPr>
      </w:pPr>
      <w:r>
        <w:rPr>
          <w:rFonts w:ascii="Arial" w:hAnsi="Arial"/>
          <w:sz w:val="24"/>
        </w:rPr>
      </w:r>
    </w:p>
    <w:p>
      <w:pPr>
        <w:pStyle w:val="Normal"/>
        <w:widowControl/>
        <w:suppressAutoHyphens w:val="true"/>
        <w:bidi w:val="0"/>
        <w:spacing w:before="57" w:after="57"/>
        <w:ind w:left="0" w:right="0" w:hanging="0"/>
        <w:jc w:val="both"/>
        <w:textAlignment w:val="auto"/>
        <w:rPr/>
      </w:pPr>
      <w:r>
        <w:rPr>
          <w:rFonts w:ascii="Arial" w:hAnsi="Arial"/>
          <w:sz w:val="24"/>
        </w:rPr>
        <w:t xml:space="preserve">A presente medida visa proporcionar acessibilidade total às crianças com deficiência neste município. Possui o objetivo de romper barreiras e permitir que crianças com deficiência tenham contato e possam brincar com outras crianças nas escolas, parques e praças do município, informando ainda que os brinquedos com acessibilidade constituem um avanço na sociedade ao permitir um crescimento sadio às crianças com deficiência. </w:t>
      </w:r>
    </w:p>
    <w:p>
      <w:pPr>
        <w:pStyle w:val="Normal"/>
        <w:widowControl/>
        <w:suppressAutoHyphens w:val="true"/>
        <w:bidi w:val="0"/>
        <w:spacing w:before="57" w:after="57"/>
        <w:ind w:left="0" w:right="0" w:hanging="0"/>
        <w:jc w:val="both"/>
        <w:textAlignment w:val="auto"/>
        <w:rPr>
          <w:rFonts w:ascii="Arial" w:hAnsi="Arial"/>
          <w:sz w:val="24"/>
        </w:rPr>
      </w:pPr>
      <w:r>
        <w:rPr>
          <w:rFonts w:ascii="Arial" w:hAnsi="Arial"/>
          <w:sz w:val="24"/>
        </w:rPr>
      </w:r>
    </w:p>
    <w:p>
      <w:pPr>
        <w:pStyle w:val="Normal"/>
        <w:widowControl/>
        <w:suppressAutoHyphens w:val="true"/>
        <w:bidi w:val="0"/>
        <w:spacing w:before="57" w:after="57"/>
        <w:ind w:left="0" w:right="0" w:hanging="0"/>
        <w:jc w:val="both"/>
        <w:textAlignment w:val="auto"/>
        <w:rPr/>
      </w:pPr>
      <w:r>
        <w:rPr>
          <w:rFonts w:ascii="Arial" w:hAnsi="Arial"/>
          <w:sz w:val="24"/>
        </w:rPr>
        <w:t>Brincar é uma atividade fundamental na vida das crianças, pois, por meio da interação que é estabelecida, a criança constrói capacidades intelectuais e emocionais. Os brinquedos são fonte de prazer, socialização e descoberta do mundo e dizem muito sobre as regras que legislam a convivência entre as pessoas, seus costumes e trocas. A princípio, crianças com deficiências podem brincar com quase qualquer brinquedo comum, entretanto, a escolha de brinquedos com algumas características específicas ou adaptações pode propiciar uma experiência lúdica mais proveitosa, assim, torna-se inquestionável, que tal proposta visa a um crescimento de inclusão social de inegável valor.</w:t>
      </w:r>
    </w:p>
    <w:p>
      <w:pPr>
        <w:pStyle w:val="Normal"/>
        <w:widowControl/>
        <w:suppressAutoHyphens w:val="true"/>
        <w:bidi w:val="0"/>
        <w:spacing w:lineRule="auto" w:line="240" w:before="57" w:after="57"/>
        <w:ind w:left="0" w:right="0" w:hanging="0"/>
        <w:jc w:val="both"/>
        <w:textAlignment w:val="auto"/>
        <w:rPr>
          <w:rFonts w:ascii="Arial" w:hAnsi="Arial"/>
          <w:sz w:val="24"/>
        </w:rPr>
      </w:pPr>
      <w:r>
        <w:rPr>
          <w:rFonts w:ascii="Arial" w:hAnsi="Arial"/>
          <w:sz w:val="24"/>
        </w:rPr>
      </w:r>
    </w:p>
    <w:p>
      <w:pPr>
        <w:pStyle w:val="Normal"/>
        <w:widowControl/>
        <w:suppressAutoHyphens w:val="true"/>
        <w:bidi w:val="0"/>
        <w:ind w:left="0" w:right="0" w:hanging="0"/>
        <w:jc w:val="both"/>
        <w:textAlignment w:val="auto"/>
        <w:rPr>
          <w:rFonts w:ascii="Arial" w:hAnsi="Arial"/>
          <w:sz w:val="24"/>
        </w:rPr>
      </w:pPr>
      <w:r>
        <w:rPr>
          <w:rFonts w:ascii="Arial" w:hAnsi="Arial"/>
          <w:sz w:val="24"/>
        </w:rPr>
      </w:r>
    </w:p>
    <w:p>
      <w:pPr>
        <w:pStyle w:val="Normal"/>
        <w:widowControl/>
        <w:suppressAutoHyphens w:val="true"/>
        <w:bidi w:val="0"/>
        <w:ind w:left="0" w:right="0" w:hanging="0"/>
        <w:jc w:val="both"/>
        <w:textAlignment w:val="auto"/>
        <w:rPr/>
      </w:pPr>
      <w:r>
        <w:rPr>
          <w:rFonts w:ascii="Arial" w:hAnsi="Arial"/>
          <w:b w:val="false"/>
          <w:sz w:val="24"/>
        </w:rPr>
        <w:t>Diante do exposto, conto com o apoio dos nobres Pares para sua aprovação.</w:t>
      </w:r>
    </w:p>
    <w:p>
      <w:pPr>
        <w:pStyle w:val="Normal"/>
        <w:widowControl/>
        <w:suppressAutoHyphens w:val="true"/>
        <w:bidi w:val="0"/>
        <w:ind w:left="0" w:right="0" w:hanging="0"/>
        <w:jc w:val="both"/>
        <w:textAlignment w:val="auto"/>
        <w:rPr>
          <w:rFonts w:ascii="Arial" w:hAnsi="Arial"/>
          <w:sz w:val="24"/>
        </w:rPr>
      </w:pPr>
      <w:r>
        <w:rPr>
          <w:rFonts w:ascii="Arial" w:hAnsi="Arial"/>
          <w:sz w:val="24"/>
        </w:rPr>
      </w:r>
    </w:p>
    <w:p>
      <w:pPr>
        <w:pStyle w:val="Normal"/>
        <w:widowControl/>
        <w:suppressAutoHyphens w:val="true"/>
        <w:bidi w:val="0"/>
        <w:ind w:left="0" w:right="0" w:hanging="0"/>
        <w:jc w:val="both"/>
        <w:textAlignment w:val="auto"/>
        <w:rPr/>
      </w:pPr>
      <w:r>
        <w:rPr/>
      </w:r>
    </w:p>
    <w:p>
      <w:pPr>
        <w:pStyle w:val="Normal"/>
        <w:widowControl/>
        <w:suppressAutoHyphens w:val="true"/>
        <w:bidi w:val="0"/>
        <w:ind w:left="0" w:right="0" w:hanging="0"/>
        <w:jc w:val="left"/>
        <w:textAlignment w:val="auto"/>
        <w:rPr/>
      </w:pPr>
      <w:bookmarkStart w:id="1" w:name="__DdeLink__1231_7696094"/>
      <w:bookmarkStart w:id="2" w:name="__DdeLink__1231_7696094"/>
      <w:r>
        <w:rPr/>
      </w:r>
    </w:p>
    <w:p>
      <w:pPr>
        <w:pStyle w:val="Normal"/>
        <w:widowControl/>
        <w:suppressAutoHyphens w:val="true"/>
        <w:bidi w:val="0"/>
        <w:ind w:left="0" w:right="0" w:hanging="0"/>
        <w:jc w:val="right"/>
        <w:textAlignment w:val="auto"/>
        <w:rPr>
          <w:rFonts w:ascii="Arial" w:hAnsi="Arial"/>
          <w:sz w:val="24"/>
        </w:rPr>
      </w:pPr>
      <w:r>
        <w:rPr>
          <w:rFonts w:ascii="Arial" w:hAnsi="Arial"/>
          <w:sz w:val="24"/>
        </w:rPr>
        <w:t>Plenário Cármen Lúcia, 28 de março de 2018.</w:t>
      </w:r>
    </w:p>
    <w:p>
      <w:pPr>
        <w:pStyle w:val="Normal"/>
        <w:widowControl/>
        <w:suppressAutoHyphens w:val="true"/>
        <w:bidi w:val="0"/>
        <w:ind w:left="0" w:right="0" w:hanging="0"/>
        <w:jc w:val="both"/>
        <w:textAlignment w:val="auto"/>
        <w:rPr>
          <w:rFonts w:ascii="Arial" w:hAnsi="Arial"/>
          <w:sz w:val="24"/>
        </w:rPr>
      </w:pPr>
      <w:r>
        <w:rPr>
          <w:rFonts w:ascii="Arial" w:hAnsi="Arial"/>
          <w:sz w:val="24"/>
        </w:rPr>
      </w:r>
    </w:p>
    <w:p>
      <w:pPr>
        <w:pStyle w:val="Normal"/>
        <w:widowControl/>
        <w:suppressAutoHyphens w:val="true"/>
        <w:bidi w:val="0"/>
        <w:ind w:left="0" w:right="0" w:hanging="0"/>
        <w:jc w:val="center"/>
        <w:textAlignment w:val="auto"/>
        <w:rPr>
          <w:rFonts w:ascii="Arial" w:hAnsi="Arial"/>
          <w:sz w:val="24"/>
        </w:rPr>
      </w:pPr>
      <w:r>
        <w:rPr/>
      </w:r>
    </w:p>
    <w:p>
      <w:pPr>
        <w:pStyle w:val="Normal"/>
        <w:widowControl/>
        <w:tabs>
          <w:tab w:val="center" w:pos="4252" w:leader="none"/>
          <w:tab w:val="center" w:pos="4419" w:leader="none"/>
          <w:tab w:val="right" w:pos="8504" w:leader="none"/>
          <w:tab w:val="right" w:pos="8838" w:leader="none"/>
        </w:tabs>
        <w:suppressAutoHyphens w:val="true"/>
        <w:bidi w:val="0"/>
        <w:ind w:left="0" w:right="0" w:hanging="0"/>
        <w:jc w:val="both"/>
        <w:textAlignment w:val="auto"/>
        <w:rPr>
          <w:rFonts w:ascii="Arial" w:hAnsi="Arial"/>
        </w:rPr>
      </w:pPr>
      <w:r>
        <w:rPr>
          <w:rFonts w:ascii="Arial" w:hAnsi="Arial"/>
        </w:rPr>
      </w:r>
    </w:p>
    <w:p>
      <w:pPr>
        <w:pStyle w:val="Rodap"/>
        <w:tabs>
          <w:tab w:val="center" w:pos="4252" w:leader="none"/>
          <w:tab w:val="center" w:pos="4419" w:leader="none"/>
          <w:tab w:val="right" w:pos="8504" w:leader="none"/>
          <w:tab w:val="right" w:pos="8838" w:leader="none"/>
        </w:tabs>
        <w:jc w:val="center"/>
        <w:rPr>
          <w:rFonts w:ascii="Arial" w:hAnsi="Arial"/>
        </w:rPr>
      </w:pPr>
      <w:r>
        <w:rPr>
          <w:rFonts w:ascii="Arial" w:hAnsi="Arial"/>
        </w:rPr>
      </w:r>
    </w:p>
    <w:p>
      <w:pPr>
        <w:pStyle w:val="Rodap"/>
        <w:tabs>
          <w:tab w:val="center" w:pos="4252" w:leader="none"/>
          <w:tab w:val="center" w:pos="4419" w:leader="none"/>
          <w:tab w:val="right" w:pos="8504" w:leader="none"/>
          <w:tab w:val="right" w:pos="8838" w:leader="none"/>
        </w:tabs>
        <w:jc w:val="center"/>
        <w:rPr>
          <w:rFonts w:ascii="Arial" w:hAnsi="Arial"/>
        </w:rPr>
      </w:pPr>
      <w:r>
        <w:rPr>
          <w:rFonts w:ascii="Arial" w:hAnsi="Arial"/>
        </w:rPr>
      </w:r>
    </w:p>
    <w:p>
      <w:pPr>
        <w:pStyle w:val="Rodap"/>
        <w:tabs>
          <w:tab w:val="center" w:pos="4252" w:leader="none"/>
          <w:tab w:val="center" w:pos="4419" w:leader="none"/>
          <w:tab w:val="right" w:pos="8504" w:leader="none"/>
          <w:tab w:val="right" w:pos="8838" w:leader="none"/>
        </w:tabs>
        <w:jc w:val="center"/>
        <w:rPr>
          <w:b/>
          <w:b/>
          <w:bCs/>
        </w:rPr>
      </w:pPr>
      <w:r>
        <w:rPr>
          <w:rFonts w:ascii="Arial" w:hAnsi="Arial"/>
          <w:b/>
          <w:bCs/>
        </w:rPr>
        <w:t>Cícero Custódio de Almeida</w:t>
      </w:r>
    </w:p>
    <w:p>
      <w:pPr>
        <w:pStyle w:val="Rodap"/>
        <w:tabs>
          <w:tab w:val="center" w:pos="4252" w:leader="none"/>
          <w:tab w:val="center" w:pos="4419" w:leader="none"/>
          <w:tab w:val="right" w:pos="8504" w:leader="none"/>
          <w:tab w:val="right" w:pos="8838" w:leader="none"/>
        </w:tabs>
        <w:jc w:val="center"/>
        <w:rPr/>
      </w:pPr>
      <w:bookmarkStart w:id="3" w:name="__DdeLink__1231_7696094"/>
      <w:bookmarkEnd w:id="3"/>
      <w:r>
        <w:rPr>
          <w:rFonts w:ascii="Arial" w:hAnsi="Arial"/>
        </w:rPr>
        <w:t>Vereador (PSL)</w:t>
      </w:r>
    </w:p>
    <w:sectPr>
      <w:headerReference w:type="default" r:id="rId2"/>
      <w:footerReference w:type="default" r:id="rId3"/>
      <w:type w:val="nextPage"/>
      <w:pgSz w:w="11906" w:h="16838"/>
      <w:pgMar w:left="1701" w:right="1701" w:header="567" w:top="1959" w:footer="434" w:bottom="1617"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Verdana">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 w:name="Liberation Mono">
    <w:altName w:val="Courier Ne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andard"/>
      <w:jc w:val="center"/>
      <w:rPr>
        <w:rFonts w:ascii="Arial" w:hAnsi="Arial" w:cs="Arial"/>
        <w:sz w:val="20"/>
        <w:szCs w:val="20"/>
        <w:lang w:eastAsia="pt-BR"/>
      </w:rPr>
    </w:pPr>
    <w:r>
      <w:rPr>
        <w:rFonts w:cs="Arial" w:ascii="Arial" w:hAnsi="Arial"/>
        <w:sz w:val="20"/>
        <w:szCs w:val="20"/>
        <w:lang w:eastAsia="pt-BR"/>
      </w:rPr>
    </w:r>
  </w:p>
  <w:p>
    <w:pPr>
      <w:pStyle w:val="Standard"/>
      <w:jc w:val="center"/>
      <w:rPr>
        <w:rFonts w:ascii="Arial" w:hAnsi="Arial" w:cs="Arial"/>
        <w:sz w:val="20"/>
        <w:szCs w:val="20"/>
        <w:lang w:eastAsia="pt-BR"/>
      </w:rPr>
    </w:pPr>
    <w:r>
      <w:rPr>
        <w:rFonts w:cs="Arial" w:ascii="Arial" w:hAnsi="Arial"/>
        <w:sz w:val="20"/>
        <w:szCs w:val="20"/>
        <w:lang w:eastAsia="pt-BR"/>
      </w:rPr>
      <w:drawing>
        <wp:anchor behindDoc="1" distT="18415" distB="26670" distL="133350" distR="129540" simplePos="0" locked="0" layoutInCell="1" allowOverlap="1" relativeHeight="5">
          <wp:simplePos x="0" y="0"/>
          <wp:positionH relativeFrom="column">
            <wp:posOffset>-182245</wp:posOffset>
          </wp:positionH>
          <wp:positionV relativeFrom="paragraph">
            <wp:posOffset>46355</wp:posOffset>
          </wp:positionV>
          <wp:extent cx="6099810" cy="487680"/>
          <wp:effectExtent l="0" t="0" r="0" b="0"/>
          <wp:wrapNone/>
          <wp:docPr id="2" name="Imagem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1" descr=""/>
                  <pic:cNvPicPr>
                    <a:picLocks noChangeAspect="1" noChangeArrowheads="1"/>
                  </pic:cNvPicPr>
                </pic:nvPicPr>
                <pic:blipFill>
                  <a:blip r:embed="rId1"/>
                  <a:stretch>
                    <a:fillRect/>
                  </a:stretch>
                </pic:blipFill>
                <pic:spPr bwMode="auto">
                  <a:xfrm>
                    <a:off x="0" y="0"/>
                    <a:ext cx="6099810" cy="487680"/>
                  </a:xfrm>
                  <a:prstGeom prst="rect">
                    <a:avLst/>
                  </a:prstGeom>
                  <a:ln w="635">
                    <a:solidFill>
                      <a:srgbClr val="808080"/>
                    </a:solidFill>
                  </a:ln>
                </pic:spPr>
              </pic:pic>
            </a:graphicData>
          </a:graphic>
        </wp:anchor>
      </w:drawing>
    </w:r>
  </w:p>
  <w:p>
    <w:pPr>
      <w:pStyle w:val="Standard"/>
      <w:ind w:left="1418" w:hanging="0"/>
      <w:jc w:val="center"/>
      <w:rPr/>
    </w:pPr>
    <w:r>
      <w:rPr>
        <w:rFonts w:cs="Arial" w:ascii="Arial" w:hAnsi="Arial"/>
        <w:b/>
        <w:sz w:val="16"/>
        <w:szCs w:val="16"/>
      </w:rPr>
      <w:t>SECRETARIA</w:t>
    </w:r>
    <w:r>
      <w:rPr>
        <w:rFonts w:eastAsia="Arial" w:cs="Arial" w:ascii="Arial" w:hAnsi="Arial"/>
        <w:b/>
        <w:sz w:val="16"/>
        <w:szCs w:val="16"/>
      </w:rPr>
      <w:t xml:space="preserve"> </w:t>
    </w:r>
    <w:r>
      <w:rPr>
        <w:rFonts w:cs="Arial" w:ascii="Arial" w:hAnsi="Arial"/>
        <w:b/>
        <w:sz w:val="16"/>
        <w:szCs w:val="16"/>
      </w:rPr>
      <w:t>GERAL</w:t>
    </w:r>
    <w:r>
      <w:rPr>
        <w:rFonts w:eastAsia="Arial" w:cs="Arial" w:ascii="Arial" w:hAnsi="Arial"/>
        <w:b/>
        <w:sz w:val="16"/>
        <w:szCs w:val="16"/>
      </w:rPr>
      <w:t xml:space="preserve"> </w:t>
    </w:r>
    <w:r>
      <w:rPr>
        <w:rFonts w:cs="Arial" w:ascii="Arial" w:hAnsi="Arial"/>
        <w:b/>
        <w:sz w:val="16"/>
        <w:szCs w:val="16"/>
      </w:rPr>
      <w:t>DA</w:t>
    </w:r>
    <w:r>
      <w:rPr>
        <w:rFonts w:eastAsia="Arial" w:cs="Arial" w:ascii="Arial" w:hAnsi="Arial"/>
        <w:b/>
        <w:sz w:val="16"/>
        <w:szCs w:val="16"/>
      </w:rPr>
      <w:t xml:space="preserve"> </w:t>
    </w:r>
    <w:r>
      <w:rPr>
        <w:rFonts w:cs="Arial" w:ascii="Arial" w:hAnsi="Arial"/>
        <w:b/>
        <w:sz w:val="16"/>
        <w:szCs w:val="16"/>
      </w:rPr>
      <w:t>CÂMARA</w:t>
    </w:r>
  </w:p>
  <w:p>
    <w:pPr>
      <w:pStyle w:val="Standard"/>
      <w:ind w:left="1418" w:hanging="0"/>
      <w:jc w:val="center"/>
      <w:rPr/>
    </w:pPr>
    <w:r>
      <w:rPr>
        <w:rFonts w:cs="Arial" w:ascii="Arial" w:hAnsi="Arial"/>
        <w:sz w:val="16"/>
        <w:szCs w:val="16"/>
      </w:rPr>
      <w:t>Rua</w:t>
    </w:r>
    <w:r>
      <w:rPr>
        <w:rFonts w:eastAsia="Arial" w:cs="Arial" w:ascii="Arial" w:hAnsi="Arial"/>
        <w:sz w:val="16"/>
        <w:szCs w:val="16"/>
      </w:rPr>
      <w:t xml:space="preserve"> </w:t>
    </w:r>
    <w:r>
      <w:rPr>
        <w:rFonts w:cs="Arial" w:ascii="Arial" w:hAnsi="Arial"/>
        <w:sz w:val="16"/>
        <w:szCs w:val="16"/>
      </w:rPr>
      <w:t>Coronel</w:t>
    </w:r>
    <w:r>
      <w:rPr>
        <w:rFonts w:eastAsia="Arial" w:cs="Arial" w:ascii="Arial" w:hAnsi="Arial"/>
        <w:sz w:val="16"/>
        <w:szCs w:val="16"/>
      </w:rPr>
      <w:t xml:space="preserve"> </w:t>
    </w:r>
    <w:r>
      <w:rPr>
        <w:rFonts w:cs="Arial" w:ascii="Arial" w:hAnsi="Arial"/>
        <w:sz w:val="16"/>
        <w:szCs w:val="16"/>
      </w:rPr>
      <w:t>Gugé,</w:t>
    </w:r>
    <w:r>
      <w:rPr>
        <w:rFonts w:eastAsia="Arial" w:cs="Arial" w:ascii="Arial" w:hAnsi="Arial"/>
        <w:sz w:val="16"/>
        <w:szCs w:val="16"/>
      </w:rPr>
      <w:t xml:space="preserve"> </w:t>
    </w:r>
    <w:r>
      <w:rPr>
        <w:rFonts w:cs="Arial" w:ascii="Arial" w:hAnsi="Arial"/>
        <w:sz w:val="16"/>
        <w:szCs w:val="16"/>
      </w:rPr>
      <w:t>150</w:t>
    </w:r>
    <w:r>
      <w:rPr>
        <w:rFonts w:eastAsia="Arial" w:cs="Arial" w:ascii="Arial" w:hAnsi="Arial"/>
        <w:sz w:val="16"/>
        <w:szCs w:val="16"/>
      </w:rPr>
      <w:t xml:space="preserve"> </w:t>
    </w:r>
    <w:r>
      <w:rPr>
        <w:rFonts w:cs="Arial" w:ascii="Arial" w:hAnsi="Arial"/>
        <w:sz w:val="16"/>
        <w:szCs w:val="16"/>
      </w:rPr>
      <w:t>sala</w:t>
    </w:r>
    <w:r>
      <w:rPr>
        <w:rFonts w:eastAsia="Arial" w:cs="Arial" w:ascii="Arial" w:hAnsi="Arial"/>
        <w:sz w:val="16"/>
        <w:szCs w:val="16"/>
      </w:rPr>
      <w:t xml:space="preserve"> </w:t>
    </w:r>
    <w:r>
      <w:rPr>
        <w:rFonts w:cs="Arial" w:ascii="Arial" w:hAnsi="Arial"/>
        <w:sz w:val="16"/>
        <w:szCs w:val="16"/>
      </w:rPr>
      <w:t>102</w:t>
    </w:r>
    <w:r>
      <w:rPr>
        <w:rFonts w:eastAsia="Arial" w:cs="Arial" w:ascii="Arial" w:hAnsi="Arial"/>
        <w:sz w:val="16"/>
        <w:szCs w:val="16"/>
      </w:rPr>
      <w:t xml:space="preserve"> </w:t>
    </w:r>
    <w:r>
      <w:rPr>
        <w:rFonts w:cs="Arial" w:ascii="Arial" w:hAnsi="Arial"/>
        <w:sz w:val="16"/>
        <w:szCs w:val="16"/>
      </w:rPr>
      <w:t>-</w:t>
    </w:r>
    <w:r>
      <w:rPr>
        <w:rFonts w:eastAsia="Arial" w:cs="Arial" w:ascii="Arial" w:hAnsi="Arial"/>
        <w:sz w:val="16"/>
        <w:szCs w:val="16"/>
      </w:rPr>
      <w:t xml:space="preserve"> </w:t>
    </w:r>
    <w:r>
      <w:rPr>
        <w:rFonts w:cs="Arial" w:ascii="Arial" w:hAnsi="Arial"/>
        <w:sz w:val="16"/>
        <w:szCs w:val="16"/>
      </w:rPr>
      <w:t>Centro</w:t>
    </w:r>
    <w:r>
      <w:rPr>
        <w:rFonts w:eastAsia="Arial" w:cs="Arial" w:ascii="Arial" w:hAnsi="Arial"/>
        <w:sz w:val="16"/>
        <w:szCs w:val="16"/>
      </w:rPr>
      <w:t xml:space="preserve"> </w:t>
    </w:r>
    <w:r>
      <w:rPr>
        <w:rFonts w:cs="Arial" w:ascii="Arial" w:hAnsi="Arial"/>
        <w:sz w:val="16"/>
        <w:szCs w:val="16"/>
      </w:rPr>
      <w:t>-</w:t>
    </w:r>
    <w:r>
      <w:rPr>
        <w:rFonts w:eastAsia="Arial" w:cs="Arial" w:ascii="Arial" w:hAnsi="Arial"/>
        <w:sz w:val="16"/>
        <w:szCs w:val="16"/>
      </w:rPr>
      <w:t xml:space="preserve"> </w:t>
    </w:r>
    <w:r>
      <w:rPr>
        <w:rFonts w:cs="Arial" w:ascii="Arial" w:hAnsi="Arial"/>
        <w:sz w:val="16"/>
        <w:szCs w:val="16"/>
      </w:rPr>
      <w:t>CEP:</w:t>
    </w:r>
    <w:r>
      <w:rPr>
        <w:rFonts w:eastAsia="Arial" w:cs="Arial" w:ascii="Arial" w:hAnsi="Arial"/>
        <w:sz w:val="16"/>
        <w:szCs w:val="16"/>
      </w:rPr>
      <w:t xml:space="preserve"> </w:t>
    </w:r>
    <w:r>
      <w:rPr>
        <w:rFonts w:cs="Arial" w:ascii="Arial" w:hAnsi="Arial"/>
        <w:sz w:val="16"/>
        <w:szCs w:val="16"/>
      </w:rPr>
      <w:t>45000-510</w:t>
    </w:r>
    <w:r>
      <w:rPr>
        <w:rFonts w:eastAsia="Arial" w:cs="Arial" w:ascii="Arial" w:hAnsi="Arial"/>
        <w:sz w:val="16"/>
        <w:szCs w:val="16"/>
      </w:rPr>
      <w:t xml:space="preserve"> </w:t>
    </w:r>
    <w:r>
      <w:rPr>
        <w:rFonts w:cs="Arial" w:ascii="Arial" w:hAnsi="Arial"/>
        <w:sz w:val="16"/>
        <w:szCs w:val="16"/>
      </w:rPr>
      <w:t>-</w:t>
    </w:r>
    <w:r>
      <w:rPr>
        <w:rFonts w:eastAsia="Arial" w:cs="Arial" w:ascii="Arial" w:hAnsi="Arial"/>
        <w:sz w:val="16"/>
        <w:szCs w:val="16"/>
      </w:rPr>
      <w:t xml:space="preserve"> </w:t>
    </w:r>
    <w:r>
      <w:rPr>
        <w:rFonts w:cs="Arial" w:ascii="Arial" w:hAnsi="Arial"/>
        <w:sz w:val="16"/>
        <w:szCs w:val="16"/>
      </w:rPr>
      <w:t>Fone:</w:t>
    </w:r>
    <w:r>
      <w:rPr>
        <w:rFonts w:eastAsia="Arial" w:cs="Arial" w:ascii="Arial" w:hAnsi="Arial"/>
        <w:sz w:val="16"/>
        <w:szCs w:val="16"/>
      </w:rPr>
      <w:t xml:space="preserve"> </w:t>
    </w:r>
    <w:r>
      <w:rPr>
        <w:rFonts w:cs="Arial" w:ascii="Arial" w:hAnsi="Arial"/>
        <w:sz w:val="16"/>
        <w:szCs w:val="16"/>
      </w:rPr>
      <w:t>(77)</w:t>
    </w:r>
    <w:r>
      <w:rPr>
        <w:rFonts w:eastAsia="Arial" w:cs="Arial" w:ascii="Arial" w:hAnsi="Arial"/>
        <w:sz w:val="16"/>
        <w:szCs w:val="16"/>
      </w:rPr>
      <w:t xml:space="preserve"> </w:t>
    </w:r>
    <w:r>
      <w:rPr>
        <w:rFonts w:cs="Arial" w:ascii="Arial" w:hAnsi="Arial"/>
        <w:sz w:val="16"/>
        <w:szCs w:val="16"/>
      </w:rPr>
      <w:t>3086-9637</w:t>
    </w:r>
  </w:p>
  <w:p>
    <w:pPr>
      <w:pStyle w:val="Standard"/>
      <w:ind w:left="1418" w:hanging="0"/>
      <w:jc w:val="center"/>
      <w:rPr/>
    </w:pPr>
    <w:r>
      <w:rPr>
        <w:rFonts w:cs="Arial" w:ascii="Arial" w:hAnsi="Arial"/>
        <w:sz w:val="16"/>
        <w:szCs w:val="16"/>
      </w:rPr>
      <w:t>www.camaravc.com.br</w:t>
    </w:r>
    <w:r>
      <w:rPr>
        <w:rFonts w:eastAsia="Arial" w:cs="Arial" w:ascii="Arial" w:hAnsi="Arial"/>
        <w:sz w:val="16"/>
        <w:szCs w:val="16"/>
      </w:rPr>
      <w:t xml:space="preserve"> </w:t>
    </w:r>
    <w:r>
      <w:rPr>
        <w:rFonts w:cs="Arial" w:ascii="Arial" w:hAnsi="Arial"/>
        <w:sz w:val="16"/>
        <w:szCs w:val="16"/>
      </w:rPr>
      <w:t>-</w:t>
    </w:r>
    <w:r>
      <w:rPr>
        <w:rFonts w:eastAsia="Arial" w:cs="Arial" w:ascii="Arial" w:hAnsi="Arial"/>
        <w:sz w:val="16"/>
        <w:szCs w:val="16"/>
      </w:rPr>
      <w:t xml:space="preserve"> </w:t>
    </w:r>
    <w:r>
      <w:rPr>
        <w:rFonts w:cs="Arial" w:ascii="Arial" w:hAnsi="Arial"/>
        <w:sz w:val="16"/>
        <w:szCs w:val="16"/>
      </w:rPr>
      <w:t>E-mail:</w:t>
    </w:r>
    <w:r>
      <w:rPr>
        <w:rFonts w:eastAsia="Arial" w:cs="Arial" w:ascii="Arial" w:hAnsi="Arial"/>
        <w:sz w:val="16"/>
        <w:szCs w:val="16"/>
      </w:rPr>
      <w:t xml:space="preserve"> </w:t>
    </w:r>
    <w:r>
      <w:rPr>
        <w:rFonts w:cs="Arial" w:ascii="Arial" w:hAnsi="Arial"/>
        <w:sz w:val="16"/>
        <w:szCs w:val="16"/>
      </w:rPr>
      <w:t>secretariageral@camaravc.com.br</w:t>
    </w:r>
    <w:r>
      <w:rPr>
        <w:rFonts w:eastAsia="Arial" w:cs="Arial" w:ascii="Arial" w:hAnsi="Arial"/>
        <w:sz w:val="16"/>
        <w:szCs w:val="16"/>
      </w:rPr>
      <w:t xml:space="preserve"> </w:t>
    </w:r>
    <w:r>
      <w:rPr>
        <w:rFonts w:cs="Arial" w:ascii="Arial" w:hAnsi="Arial"/>
        <w:sz w:val="16"/>
        <w:szCs w:val="16"/>
      </w:rPr>
      <w:t>-</w:t>
    </w:r>
    <w:r>
      <w:rPr>
        <w:rFonts w:eastAsia="Arial" w:cs="Arial" w:ascii="Arial" w:hAnsi="Arial"/>
        <w:sz w:val="16"/>
        <w:szCs w:val="16"/>
      </w:rPr>
      <w:t xml:space="preserve"> </w:t>
    </w:r>
    <w:r>
      <w:rPr>
        <w:rFonts w:cs="Arial" w:ascii="Arial" w:hAnsi="Arial"/>
        <w:sz w:val="16"/>
        <w:szCs w:val="16"/>
      </w:rPr>
      <w:t>Vitória</w:t>
    </w:r>
    <w:r>
      <w:rPr>
        <w:rFonts w:eastAsia="Arial" w:cs="Arial" w:ascii="Arial" w:hAnsi="Arial"/>
        <w:sz w:val="16"/>
        <w:szCs w:val="16"/>
      </w:rPr>
      <w:t xml:space="preserve"> </w:t>
    </w:r>
    <w:r>
      <w:rPr>
        <w:rFonts w:cs="Arial" w:ascii="Arial" w:hAnsi="Arial"/>
        <w:sz w:val="16"/>
        <w:szCs w:val="16"/>
      </w:rPr>
      <w:t>da</w:t>
    </w:r>
    <w:r>
      <w:rPr>
        <w:rFonts w:eastAsia="Arial" w:cs="Arial" w:ascii="Arial" w:hAnsi="Arial"/>
        <w:sz w:val="16"/>
        <w:szCs w:val="16"/>
      </w:rPr>
      <w:t xml:space="preserve"> </w:t>
    </w:r>
    <w:r>
      <w:rPr>
        <w:rFonts w:cs="Arial" w:ascii="Arial" w:hAnsi="Arial"/>
        <w:sz w:val="16"/>
        <w:szCs w:val="16"/>
      </w:rPr>
      <w:t>Conquista</w:t>
    </w:r>
    <w:r>
      <w:rPr>
        <w:rFonts w:eastAsia="Arial" w:cs="Arial" w:ascii="Arial" w:hAnsi="Arial"/>
        <w:sz w:val="16"/>
        <w:szCs w:val="16"/>
      </w:rPr>
      <w:t xml:space="preserve"> </w:t>
    </w:r>
    <w:r>
      <w:rPr>
        <w:rFonts w:cs="Arial" w:ascii="Arial" w:hAnsi="Arial"/>
        <w:sz w:val="16"/>
        <w:szCs w:val="16"/>
      </w:rPr>
      <w:t>-</w:t>
    </w:r>
    <w:r>
      <w:rPr>
        <w:rFonts w:eastAsia="Arial" w:cs="Arial" w:ascii="Arial" w:hAnsi="Arial"/>
        <w:sz w:val="16"/>
        <w:szCs w:val="16"/>
      </w:rPr>
      <w:t xml:space="preserve"> </w:t>
    </w:r>
    <w:r>
      <w:rPr>
        <w:rFonts w:cs="Arial" w:ascii="Arial" w:hAnsi="Arial"/>
        <w:sz w:val="16"/>
        <w:szCs w:val="16"/>
      </w:rPr>
      <w:t>Bahia</w:t>
    </w:r>
  </w:p>
  <w:p>
    <w:pPr>
      <w:pStyle w:val="Rodap"/>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8720" w:type="dxa"/>
      <w:jc w:val="left"/>
      <w:tblInd w:w="-10" w:type="dxa"/>
      <w:tblBorders/>
      <w:tblCellMar>
        <w:top w:w="0" w:type="dxa"/>
        <w:left w:w="108" w:type="dxa"/>
        <w:bottom w:w="0" w:type="dxa"/>
        <w:right w:w="108" w:type="dxa"/>
      </w:tblCellMar>
      <w:tblLook w:val="04a0" w:noVBand="1" w:noHBand="0" w:lastColumn="0" w:firstColumn="1" w:lastRow="0" w:firstRow="1"/>
    </w:tblPr>
    <w:tblGrid>
      <w:gridCol w:w="5016"/>
      <w:gridCol w:w="3703"/>
    </w:tblGrid>
    <w:tr>
      <w:trPr/>
      <w:tc>
        <w:tcPr>
          <w:tcW w:w="5016" w:type="dxa"/>
          <w:tcBorders/>
          <w:shd w:fill="auto" w:val="clear"/>
        </w:tcPr>
        <w:p>
          <w:pPr>
            <w:pStyle w:val="Cabealho"/>
            <w:snapToGrid w:val="false"/>
            <w:rPr>
              <w:rFonts w:ascii="Verdana" w:hAnsi="Verdana" w:cs="Verdana"/>
              <w:b/>
              <w:b/>
            </w:rPr>
          </w:pPr>
          <w:r>
            <w:rPr/>
            <w:drawing>
              <wp:inline distT="0" distB="0" distL="0" distR="0">
                <wp:extent cx="3048000" cy="567055"/>
                <wp:effectExtent l="0" t="0" r="0" b="0"/>
                <wp:docPr id="1" name="Imagem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2" descr=""/>
                        <pic:cNvPicPr>
                          <a:picLocks noChangeAspect="1" noChangeArrowheads="1"/>
                        </pic:cNvPicPr>
                      </pic:nvPicPr>
                      <pic:blipFill>
                        <a:blip r:embed="rId1"/>
                        <a:stretch>
                          <a:fillRect/>
                        </a:stretch>
                      </pic:blipFill>
                      <pic:spPr bwMode="auto">
                        <a:xfrm>
                          <a:off x="0" y="0"/>
                          <a:ext cx="3048000" cy="567055"/>
                        </a:xfrm>
                        <a:prstGeom prst="rect">
                          <a:avLst/>
                        </a:prstGeom>
                      </pic:spPr>
                    </pic:pic>
                  </a:graphicData>
                </a:graphic>
              </wp:inline>
            </w:drawing>
          </w:r>
        </w:p>
      </w:tc>
      <w:tc>
        <w:tcPr>
          <w:tcW w:w="3703" w:type="dxa"/>
          <w:tcBorders/>
          <w:shd w:fill="auto" w:val="clear"/>
        </w:tcPr>
        <w:p>
          <w:pPr>
            <w:pStyle w:val="Cabealho"/>
            <w:snapToGrid w:val="false"/>
            <w:rPr>
              <w:rFonts w:ascii="Verdana" w:hAnsi="Verdana" w:cs="Verdana"/>
              <w:b/>
              <w:b/>
            </w:rPr>
          </w:pPr>
          <w:r>
            <w:rPr>
              <w:rFonts w:cs="Verdana" w:ascii="Verdana" w:hAnsi="Verdana"/>
              <w:b/>
            </w:rPr>
          </w:r>
        </w:p>
      </w:tc>
    </w:tr>
    <w:tr>
      <w:trPr/>
      <w:tc>
        <w:tcPr>
          <w:tcW w:w="5016" w:type="dxa"/>
          <w:tcBorders>
            <w:top w:val="single" w:sz="4" w:space="0" w:color="000001"/>
            <w:bottom w:val="single" w:sz="4" w:space="0" w:color="000001"/>
            <w:insideH w:val="single" w:sz="4" w:space="0" w:color="000001"/>
          </w:tcBorders>
          <w:shd w:fill="auto" w:val="clear"/>
        </w:tcPr>
        <w:p>
          <w:pPr>
            <w:pStyle w:val="Cabealho"/>
            <w:rPr>
              <w:rFonts w:ascii="Verdana" w:hAnsi="Verdana" w:cs="Verdana"/>
              <w:b/>
              <w:b/>
            </w:rPr>
          </w:pPr>
          <w:r>
            <w:rPr>
              <w:rFonts w:cs="Verdana" w:ascii="Verdana" w:hAnsi="Verdana"/>
              <w:b/>
            </w:rPr>
            <w:t>Secretaria Geral</w:t>
          </w:r>
        </w:p>
      </w:tc>
      <w:tc>
        <w:tcPr>
          <w:tcW w:w="3703" w:type="dxa"/>
          <w:tcBorders/>
          <w:shd w:fill="auto" w:val="clear"/>
        </w:tcPr>
        <w:p>
          <w:pPr>
            <w:pStyle w:val="Cabealho"/>
            <w:snapToGrid w:val="false"/>
            <w:rPr>
              <w:rFonts w:ascii="Verdana" w:hAnsi="Verdana" w:cs="Verdana"/>
              <w:b/>
              <w:b/>
            </w:rPr>
          </w:pPr>
          <w:r>
            <w:rPr>
              <w:rFonts w:cs="Verdana" w:ascii="Verdana" w:hAnsi="Verdana"/>
              <w:b/>
            </w:rPr>
          </w:r>
        </w:p>
      </w:tc>
    </w:tr>
  </w:tbl>
  <w:p>
    <w:pPr>
      <w:pStyle w:val="Cabealho"/>
      <w:rPr/>
    </w:pPr>
    <w:r>
      <w:rPr/>
    </w:r>
  </w:p>
  <w:p>
    <w:pPr>
      <w:pStyle w:val="Cabealho"/>
      <w:rPr>
        <w:rFonts w:ascii="Verdana" w:hAnsi="Verdana" w:cs="Verdana"/>
        <w:b/>
        <w:b/>
      </w:rPr>
    </w:pPr>
    <w:r>
      <w:rPr>
        <w:rFonts w:cs="Verdana" w:ascii="Verdana" w:hAnsi="Verdana"/>
        <w:b/>
      </w:rPr>
    </w:r>
  </w:p>
  <w:p>
    <w:pPr>
      <w:pStyle w:val="Cabealho"/>
      <w:rPr>
        <w:rFonts w:ascii="Verdana" w:hAnsi="Verdana" w:cs="Verdana"/>
        <w:b/>
        <w:b/>
      </w:rPr>
    </w:pPr>
    <w:r>
      <w:rPr>
        <w:rFonts w:cs="Verdana" w:ascii="Verdana" w:hAnsi="Verdan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2"/>
      <w:numFmt w:val="none"/>
      <w:suff w:val="nothing"/>
      <w:lvlText w:val=""/>
      <w:lvlJc w:val="left"/>
      <w:pPr>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Cs w:val="24"/>
        <w:lang w:val="pt-BR"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false"/>
      <w:bidi w:val="0"/>
      <w:jc w:val="left"/>
      <w:textAlignment w:val="baseline"/>
    </w:pPr>
    <w:rPr>
      <w:rFonts w:ascii="Liberation Serif" w:hAnsi="Liberation Serif" w:eastAsia="Droid Sans Fallback" w:cs="FreeSans"/>
      <w:color w:val="00000A"/>
      <w:sz w:val="24"/>
      <w:szCs w:val="24"/>
      <w:lang w:val="pt-BR" w:eastAsia="zh-CN" w:bidi="hi-IN"/>
    </w:rPr>
  </w:style>
  <w:style w:type="paragraph" w:styleId="Ttulo1">
    <w:name w:val="Heading 1"/>
    <w:basedOn w:val="Ttulo"/>
    <w:qFormat/>
    <w:pPr>
      <w:keepNext/>
      <w:widowControl w:val="false"/>
      <w:bidi w:val="0"/>
      <w:spacing w:lineRule="atLeast" w:line="100"/>
      <w:jc w:val="center"/>
      <w:textAlignment w:val="baseline"/>
      <w:outlineLvl w:val="0"/>
    </w:pPr>
    <w:rPr>
      <w:rFonts w:ascii="Liberation Serif" w:hAnsi="Liberation Serif" w:eastAsia="Droid Sans Fallback" w:cs="FreeSans"/>
      <w:b/>
      <w:bCs/>
      <w:color w:val="00000A"/>
      <w:sz w:val="32"/>
      <w:szCs w:val="24"/>
      <w:lang w:val="pt-BR" w:eastAsia="zh-CN" w:bidi="hi-IN"/>
    </w:rPr>
  </w:style>
  <w:style w:type="paragraph" w:styleId="Ttulo2">
    <w:name w:val="Heading 2"/>
    <w:basedOn w:val="Ttulo"/>
    <w:qFormat/>
    <w:pPr>
      <w:numPr>
        <w:ilvl w:val="0"/>
        <w:numId w:val="1"/>
      </w:numPr>
      <w:spacing w:before="200" w:after="120"/>
      <w:outlineLvl w:val="0"/>
      <w:outlineLvl w:val="0"/>
    </w:pPr>
    <w:rPr>
      <w:b/>
      <w:bCs/>
      <w:sz w:val="32"/>
      <w:szCs w:val="32"/>
    </w:rPr>
  </w:style>
  <w:style w:type="paragraph" w:styleId="Ttulo3">
    <w:name w:val="Heading 3"/>
    <w:basedOn w:val="Ttulo"/>
    <w:qFormat/>
    <w:pPr>
      <w:keepNext/>
      <w:widowControl w:val="false"/>
      <w:bidi w:val="0"/>
      <w:jc w:val="left"/>
      <w:textAlignment w:val="baseline"/>
    </w:pPr>
    <w:rPr>
      <w:rFonts w:ascii="Liberation Serif" w:hAnsi="Liberation Serif" w:eastAsia="Droid Sans Fallback" w:cs="FreeSans"/>
      <w:color w:val="00000A"/>
      <w:sz w:val="32"/>
      <w:szCs w:val="24"/>
      <w:lang w:val="pt-BR" w:eastAsia="zh-CN" w:bidi="hi-IN"/>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Fontepargpadro16" w:customStyle="1">
    <w:name w:val="Fonte parág. padrão16"/>
    <w:qFormat/>
    <w:rPr/>
  </w:style>
  <w:style w:type="character" w:styleId="WWAbsatzStandardschriftart1" w:customStyle="1">
    <w:name w:val="WW-Absatz-Standardschriftart1"/>
    <w:qFormat/>
    <w:rPr/>
  </w:style>
  <w:style w:type="character" w:styleId="Fontepargpadro15" w:customStyle="1">
    <w:name w:val="Fonte parág. padrão15"/>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Fontepargpadro14" w:customStyle="1">
    <w:name w:val="Fonte parág. padrão14"/>
    <w:qFormat/>
    <w:rPr/>
  </w:style>
  <w:style w:type="character" w:styleId="WWAbsatzStandardschriftart1111111111" w:customStyle="1">
    <w:name w:val="WW-Absatz-Standardschriftart1111111111"/>
    <w:qFormat/>
    <w:rPr/>
  </w:style>
  <w:style w:type="character" w:styleId="Fontepargpadro13" w:customStyle="1">
    <w:name w:val="Fonte parág. padrão13"/>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WWAbsatzStandardschriftart111111111111111111" w:customStyle="1">
    <w:name w:val="WW-Absatz-Standardschriftart111111111111111111"/>
    <w:qFormat/>
    <w:rPr/>
  </w:style>
  <w:style w:type="character" w:styleId="Fontepargpadro8" w:customStyle="1">
    <w:name w:val="Fonte parág. padrão8"/>
    <w:qFormat/>
    <w:rPr/>
  </w:style>
  <w:style w:type="character" w:styleId="WWAbsatzStandardschriftart1111111111111111111" w:customStyle="1">
    <w:name w:val="WW-Absatz-Standardschriftart111111111111111111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Fontepargpadro7" w:customStyle="1">
    <w:name w:val="Fonte parág. padrão7"/>
    <w:qFormat/>
    <w:rPr/>
  </w:style>
  <w:style w:type="character" w:styleId="Fontepargpadro6" w:customStyle="1">
    <w:name w:val="Fonte parág. padrão6"/>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Fontepargpadro5" w:customStyle="1">
    <w:name w:val="Fonte parág. padrão5"/>
    <w:qFormat/>
    <w:rPr/>
  </w:style>
  <w:style w:type="character" w:styleId="Fontepargpadro4" w:customStyle="1">
    <w:name w:val="Fonte parág. padrão4"/>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Fontepargpadro3" w:customStyle="1">
    <w:name w:val="Fonte parág. padrão3"/>
    <w:qFormat/>
    <w:rPr/>
  </w:style>
  <w:style w:type="character" w:styleId="WWAbsatzStandardschriftart1111111111111111111111111111111" w:customStyle="1">
    <w:name w:val="WW-Absatz-Standardschriftart1111111111111111111111111111111"/>
    <w:qFormat/>
    <w:rPr/>
  </w:style>
  <w:style w:type="character" w:styleId="Fontepargpadro2" w:customStyle="1">
    <w:name w:val="Fonte parág. padrão2"/>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Fontepargpadro1" w:customStyle="1">
    <w:name w:val="Fonte parág. padrão1"/>
    <w:qFormat/>
    <w:rPr/>
  </w:style>
  <w:style w:type="character" w:styleId="Pagenumber">
    <w:name w:val="page number"/>
    <w:basedOn w:val="Fontepargpadro1"/>
    <w:qFormat/>
    <w:rPr/>
  </w:style>
  <w:style w:type="character" w:styleId="Corpodetexto3Char" w:customStyle="1">
    <w:name w:val="Corpo de texto 3 Char"/>
    <w:qFormat/>
    <w:rPr>
      <w:rFonts w:ascii="Verdana" w:hAnsi="Verdana" w:eastAsia="Verdana" w:cs="Arial"/>
      <w:color w:val="000000"/>
      <w:sz w:val="24"/>
    </w:rPr>
  </w:style>
  <w:style w:type="character" w:styleId="Recuodecorpodetexto3Char" w:customStyle="1">
    <w:name w:val="Recuo de corpo de texto 3 Char"/>
    <w:qFormat/>
    <w:rPr>
      <w:sz w:val="16"/>
      <w:szCs w:val="16"/>
    </w:rPr>
  </w:style>
  <w:style w:type="character" w:styleId="RodapChar" w:customStyle="1">
    <w:name w:val="Rodapé Char"/>
    <w:qFormat/>
    <w:rPr>
      <w:sz w:val="24"/>
      <w:szCs w:val="24"/>
    </w:rPr>
  </w:style>
  <w:style w:type="character" w:styleId="Fontelaw" w:customStyle="1">
    <w:name w:val="fonte_law"/>
    <w:basedOn w:val="Fontepargpadro2"/>
    <w:qFormat/>
    <w:rPr/>
  </w:style>
  <w:style w:type="character" w:styleId="Nfaseforte" w:customStyle="1">
    <w:name w:val="Ênfase forte"/>
    <w:qFormat/>
    <w:rPr>
      <w:b/>
    </w:rPr>
  </w:style>
  <w:style w:type="character" w:styleId="Internetlink" w:customStyle="1">
    <w:name w:val="Internet link"/>
    <w:qFormat/>
    <w:rPr>
      <w:color w:val="0000FF"/>
      <w:u w:val="single"/>
    </w:rPr>
  </w:style>
  <w:style w:type="character" w:styleId="Smbolosdenumerao" w:customStyle="1">
    <w:name w:val="Símbolos de numeração"/>
    <w:qFormat/>
    <w:rPr/>
  </w:style>
  <w:style w:type="character" w:styleId="Fontepargpadro">
    <w:name w:val="Fonte parág. padrão"/>
    <w:qFormat/>
    <w:rPr/>
  </w:style>
  <w:style w:type="paragraph" w:styleId="Ttulo" w:customStyle="1">
    <w:name w:val="Título"/>
    <w:basedOn w:val="Normal"/>
    <w:next w:val="Corpodetexto"/>
    <w:qFormat/>
    <w:pPr>
      <w:keepNext/>
      <w:widowControl w:val="false"/>
      <w:bidi w:val="0"/>
      <w:spacing w:before="240" w:after="120"/>
      <w:jc w:val="left"/>
      <w:textAlignment w:val="baseline"/>
    </w:pPr>
    <w:rPr>
      <w:rFonts w:ascii="Liberation Sans" w:hAnsi="Liberation Sans" w:eastAsia="Droid Sans Fallback" w:cs="FreeSans"/>
      <w:color w:val="00000A"/>
      <w:sz w:val="28"/>
      <w:szCs w:val="28"/>
      <w:lang w:val="pt-BR" w:eastAsia="zh-CN" w:bidi="hi-IN"/>
    </w:rPr>
  </w:style>
  <w:style w:type="paragraph" w:styleId="Corpodetexto">
    <w:name w:val="Body Text"/>
    <w:basedOn w:val="Normal"/>
    <w:pPr>
      <w:spacing w:lineRule="auto" w:line="288" w:before="0" w:after="140"/>
    </w:pPr>
    <w:rPr/>
  </w:style>
  <w:style w:type="paragraph" w:styleId="Lista">
    <w:name w:val="List"/>
    <w:basedOn w:val="Corpodetexto"/>
    <w:pPr>
      <w:widowControl w:val="false"/>
      <w:bidi w:val="0"/>
      <w:jc w:val="left"/>
      <w:textAlignment w:val="baseline"/>
    </w:pPr>
    <w:rPr>
      <w:rFonts w:ascii="Liberation Serif" w:hAnsi="Liberation Serif" w:eastAsia="Droid Sans Fallback" w:cs="FreeSans"/>
      <w:color w:val="00000A"/>
      <w:sz w:val="24"/>
      <w:szCs w:val="24"/>
      <w:lang w:val="pt-BR" w:eastAsia="zh-CN" w:bidi="hi-IN"/>
    </w:rPr>
  </w:style>
  <w:style w:type="paragraph" w:styleId="Legenda">
    <w:name w:val="Caption"/>
    <w:basedOn w:val="Normal"/>
    <w:qFormat/>
    <w:pPr>
      <w:suppressLineNumbers/>
      <w:spacing w:before="120" w:after="120"/>
    </w:pPr>
    <w:rPr>
      <w:rFonts w:cs="FreeSans"/>
      <w:i/>
      <w:iCs/>
      <w:sz w:val="24"/>
      <w:szCs w:val="24"/>
    </w:rPr>
  </w:style>
  <w:style w:type="paragraph" w:styleId="Ndice" w:customStyle="1">
    <w:name w:val="Índice"/>
    <w:basedOn w:val="Normal"/>
    <w:qFormat/>
    <w:pPr>
      <w:widowControl w:val="false"/>
      <w:suppressLineNumbers/>
      <w:bidi w:val="0"/>
      <w:jc w:val="left"/>
      <w:textAlignment w:val="baseline"/>
    </w:pPr>
    <w:rPr>
      <w:rFonts w:ascii="Liberation Serif" w:hAnsi="Liberation Serif" w:eastAsia="Droid Sans Fallback" w:cs="FreeSans"/>
      <w:color w:val="00000A"/>
      <w:sz w:val="24"/>
      <w:szCs w:val="24"/>
      <w:lang w:val="pt-BR" w:eastAsia="zh-CN" w:bidi="hi-IN"/>
    </w:rPr>
  </w:style>
  <w:style w:type="paragraph" w:styleId="Standard" w:customStyle="1">
    <w:name w:val="Standard"/>
    <w:qFormat/>
    <w:pPr>
      <w:widowControl/>
      <w:bidi w:val="0"/>
      <w:jc w:val="left"/>
      <w:textAlignment w:val="baseline"/>
    </w:pPr>
    <w:rPr>
      <w:rFonts w:ascii="Times New Roman" w:hAnsi="Times New Roman" w:eastAsia="Times New Roman" w:cs="Times New Roman"/>
      <w:color w:val="00000A"/>
      <w:sz w:val="24"/>
      <w:szCs w:val="24"/>
      <w:lang w:val="pt-BR" w:eastAsia="zh-CN" w:bidi="ar-SA"/>
    </w:rPr>
  </w:style>
  <w:style w:type="paragraph" w:styleId="Textbody" w:customStyle="1">
    <w:name w:val="Text body"/>
    <w:basedOn w:val="Standard"/>
    <w:qFormat/>
    <w:pPr>
      <w:spacing w:before="0" w:after="120"/>
    </w:pPr>
    <w:rPr/>
  </w:style>
  <w:style w:type="paragraph" w:styleId="Caption">
    <w:name w:val="caption"/>
    <w:basedOn w:val="Standard"/>
    <w:qFormat/>
    <w:pPr>
      <w:suppressLineNumbers/>
      <w:spacing w:before="120" w:after="120"/>
    </w:pPr>
    <w:rPr>
      <w:rFonts w:cs="FreeSans"/>
      <w:i/>
      <w:iCs/>
    </w:rPr>
  </w:style>
  <w:style w:type="paragraph" w:styleId="Ttulo12" w:customStyle="1">
    <w:name w:val="Título12"/>
    <w:basedOn w:val="Standard"/>
    <w:qFormat/>
    <w:pPr>
      <w:keepNext/>
      <w:spacing w:before="240" w:after="120"/>
    </w:pPr>
    <w:rPr>
      <w:rFonts w:ascii="Arial" w:hAnsi="Arial" w:eastAsia="DejaVu Sans" w:cs="Lohit Hindi"/>
      <w:sz w:val="28"/>
      <w:szCs w:val="28"/>
    </w:rPr>
  </w:style>
  <w:style w:type="paragraph" w:styleId="Legenda9" w:customStyle="1">
    <w:name w:val="Legenda9"/>
    <w:basedOn w:val="Standard"/>
    <w:qFormat/>
    <w:pPr>
      <w:suppressLineNumbers/>
      <w:spacing w:before="120" w:after="120"/>
    </w:pPr>
    <w:rPr>
      <w:rFonts w:cs="Lohit Hindi"/>
      <w:i/>
      <w:iCs/>
    </w:rPr>
  </w:style>
  <w:style w:type="paragraph" w:styleId="Ttulo11" w:customStyle="1">
    <w:name w:val="Título11"/>
    <w:basedOn w:val="Standard"/>
    <w:qFormat/>
    <w:pPr>
      <w:keepNext/>
      <w:spacing w:before="240" w:after="120"/>
    </w:pPr>
    <w:rPr>
      <w:rFonts w:ascii="Arial" w:hAnsi="Arial" w:eastAsia="Droid Sans Fallback" w:cs="Lohit Hindi"/>
      <w:sz w:val="28"/>
      <w:szCs w:val="28"/>
    </w:rPr>
  </w:style>
  <w:style w:type="paragraph" w:styleId="Legenda8" w:customStyle="1">
    <w:name w:val="Legenda8"/>
    <w:basedOn w:val="Standard"/>
    <w:qFormat/>
    <w:pPr>
      <w:suppressLineNumbers/>
      <w:spacing w:before="120" w:after="120"/>
    </w:pPr>
    <w:rPr>
      <w:rFonts w:cs="Lohit Hindi"/>
      <w:i/>
      <w:iCs/>
    </w:rPr>
  </w:style>
  <w:style w:type="paragraph" w:styleId="Ttulo10" w:customStyle="1">
    <w:name w:val="Título10"/>
    <w:basedOn w:val="Standard"/>
    <w:qFormat/>
    <w:pPr>
      <w:keepNext/>
      <w:spacing w:before="240" w:after="120"/>
    </w:pPr>
    <w:rPr>
      <w:rFonts w:ascii="Arial" w:hAnsi="Arial" w:eastAsia="Droid Sans Fallback" w:cs="Lohit Hindi"/>
      <w:sz w:val="28"/>
      <w:szCs w:val="28"/>
    </w:rPr>
  </w:style>
  <w:style w:type="paragraph" w:styleId="Legenda7" w:customStyle="1">
    <w:name w:val="Legenda7"/>
    <w:basedOn w:val="Standard"/>
    <w:qFormat/>
    <w:pPr>
      <w:suppressLineNumbers/>
      <w:spacing w:before="120" w:after="120"/>
    </w:pPr>
    <w:rPr>
      <w:rFonts w:cs="Lohit Hindi"/>
      <w:i/>
      <w:iCs/>
    </w:rPr>
  </w:style>
  <w:style w:type="paragraph" w:styleId="Ttulo9" w:customStyle="1">
    <w:name w:val="Título9"/>
    <w:basedOn w:val="Standard"/>
    <w:qFormat/>
    <w:pPr>
      <w:keepNext/>
      <w:spacing w:before="240" w:after="120"/>
    </w:pPr>
    <w:rPr>
      <w:rFonts w:ascii="Arial" w:hAnsi="Arial" w:eastAsia="Droid Sans Fallback" w:cs="Lohit Hindi"/>
      <w:sz w:val="28"/>
      <w:szCs w:val="28"/>
    </w:rPr>
  </w:style>
  <w:style w:type="paragraph" w:styleId="Legenda6" w:customStyle="1">
    <w:name w:val="Legenda6"/>
    <w:basedOn w:val="Standard"/>
    <w:qFormat/>
    <w:pPr>
      <w:suppressLineNumbers/>
      <w:spacing w:before="120" w:after="120"/>
    </w:pPr>
    <w:rPr>
      <w:rFonts w:cs="Lohit Hindi"/>
      <w:i/>
      <w:iCs/>
    </w:rPr>
  </w:style>
  <w:style w:type="paragraph" w:styleId="Ttulo8" w:customStyle="1">
    <w:name w:val="Título8"/>
    <w:basedOn w:val="Standard"/>
    <w:qFormat/>
    <w:pPr>
      <w:keepNext/>
      <w:spacing w:before="240" w:after="120"/>
    </w:pPr>
    <w:rPr>
      <w:rFonts w:ascii="Arial" w:hAnsi="Arial" w:eastAsia="Droid Sans Fallback" w:cs="Lohit Hindi"/>
      <w:sz w:val="28"/>
      <w:szCs w:val="28"/>
    </w:rPr>
  </w:style>
  <w:style w:type="paragraph" w:styleId="Legenda5" w:customStyle="1">
    <w:name w:val="Legenda5"/>
    <w:basedOn w:val="Standard"/>
    <w:qFormat/>
    <w:pPr>
      <w:suppressLineNumbers/>
      <w:spacing w:before="120" w:after="120"/>
    </w:pPr>
    <w:rPr>
      <w:rFonts w:cs="Lohit Hindi"/>
      <w:i/>
      <w:iCs/>
    </w:rPr>
  </w:style>
  <w:style w:type="paragraph" w:styleId="Ttulo7" w:customStyle="1">
    <w:name w:val="Título7"/>
    <w:basedOn w:val="Standard"/>
    <w:qFormat/>
    <w:pPr>
      <w:keepNext/>
      <w:spacing w:before="240" w:after="120"/>
    </w:pPr>
    <w:rPr>
      <w:rFonts w:ascii="Arial" w:hAnsi="Arial" w:eastAsia="Droid Sans Fallback" w:cs="Lohit Hindi"/>
      <w:sz w:val="28"/>
      <w:szCs w:val="28"/>
    </w:rPr>
  </w:style>
  <w:style w:type="paragraph" w:styleId="Ttulo6" w:customStyle="1">
    <w:name w:val="Título6"/>
    <w:basedOn w:val="Standard"/>
    <w:qFormat/>
    <w:pPr>
      <w:keepNext/>
      <w:spacing w:before="240" w:after="120"/>
    </w:pPr>
    <w:rPr>
      <w:rFonts w:ascii="Arial" w:hAnsi="Arial" w:eastAsia="Droid Sans Fallback" w:cs="Lohit Hindi"/>
      <w:sz w:val="28"/>
      <w:szCs w:val="28"/>
    </w:rPr>
  </w:style>
  <w:style w:type="paragraph" w:styleId="Ttulo5" w:customStyle="1">
    <w:name w:val="Título5"/>
    <w:basedOn w:val="Standard"/>
    <w:qFormat/>
    <w:pPr>
      <w:keepNext/>
      <w:spacing w:before="240" w:after="120"/>
    </w:pPr>
    <w:rPr>
      <w:rFonts w:ascii="Arial" w:hAnsi="Arial" w:eastAsia="Droid Sans Fallback" w:cs="Lohit Hindi"/>
      <w:sz w:val="28"/>
      <w:szCs w:val="28"/>
    </w:rPr>
  </w:style>
  <w:style w:type="paragraph" w:styleId="Ttulo4" w:customStyle="1">
    <w:name w:val="Título4"/>
    <w:basedOn w:val="Standard"/>
    <w:qFormat/>
    <w:pPr>
      <w:keepNext/>
      <w:spacing w:before="240" w:after="120"/>
    </w:pPr>
    <w:rPr>
      <w:rFonts w:ascii="Arial" w:hAnsi="Arial" w:eastAsia="Droid Sans Fallback" w:cs="Lohit Hindi"/>
      <w:sz w:val="28"/>
      <w:szCs w:val="28"/>
    </w:rPr>
  </w:style>
  <w:style w:type="paragraph" w:styleId="Ttulo31" w:customStyle="1">
    <w:name w:val="Título3"/>
    <w:basedOn w:val="Standard"/>
    <w:qFormat/>
    <w:pPr>
      <w:keepNext/>
      <w:spacing w:before="240" w:after="120"/>
    </w:pPr>
    <w:rPr>
      <w:rFonts w:ascii="Arial" w:hAnsi="Arial" w:eastAsia="Droid Sans Fallback" w:cs="Lohit Hindi"/>
      <w:sz w:val="28"/>
      <w:szCs w:val="28"/>
    </w:rPr>
  </w:style>
  <w:style w:type="paragraph" w:styleId="Ttulo21" w:customStyle="1">
    <w:name w:val="Título2"/>
    <w:basedOn w:val="Standard"/>
    <w:qFormat/>
    <w:pPr>
      <w:keepNext/>
      <w:spacing w:before="240" w:after="120"/>
    </w:pPr>
    <w:rPr>
      <w:rFonts w:ascii="Arial" w:hAnsi="Arial" w:eastAsia="Droid Sans Fallback" w:cs="Lohit Hindi"/>
      <w:sz w:val="28"/>
      <w:szCs w:val="28"/>
    </w:rPr>
  </w:style>
  <w:style w:type="paragraph" w:styleId="Ttulo13" w:customStyle="1">
    <w:name w:val="Título1"/>
    <w:basedOn w:val="Standard"/>
    <w:qFormat/>
    <w:pPr>
      <w:keepNext/>
      <w:spacing w:before="240" w:after="120"/>
    </w:pPr>
    <w:rPr>
      <w:rFonts w:ascii="Arial" w:hAnsi="Arial" w:eastAsia="Droid Sans Fallback" w:cs="Lohit Hindi"/>
      <w:sz w:val="28"/>
      <w:szCs w:val="28"/>
    </w:rPr>
  </w:style>
  <w:style w:type="paragraph" w:styleId="Captulo" w:customStyle="1">
    <w:name w:val="Capítulo"/>
    <w:basedOn w:val="Standard"/>
    <w:qFormat/>
    <w:pPr>
      <w:keepNext/>
      <w:spacing w:before="240" w:after="120"/>
    </w:pPr>
    <w:rPr>
      <w:rFonts w:ascii="Arial" w:hAnsi="Arial" w:eastAsia="DejaVu Sans" w:cs="DejaVu Sans"/>
      <w:sz w:val="28"/>
      <w:szCs w:val="28"/>
    </w:rPr>
  </w:style>
  <w:style w:type="paragraph" w:styleId="Legenda4" w:customStyle="1">
    <w:name w:val="Legenda4"/>
    <w:basedOn w:val="Standard"/>
    <w:qFormat/>
    <w:pPr>
      <w:suppressLineNumbers/>
      <w:spacing w:before="120" w:after="120"/>
    </w:pPr>
    <w:rPr>
      <w:i/>
      <w:iCs/>
    </w:rPr>
  </w:style>
  <w:style w:type="paragraph" w:styleId="Legenda3" w:customStyle="1">
    <w:name w:val="Legenda3"/>
    <w:basedOn w:val="Standard"/>
    <w:qFormat/>
    <w:pPr>
      <w:suppressLineNumbers/>
      <w:spacing w:before="120" w:after="120"/>
    </w:pPr>
    <w:rPr>
      <w:i/>
      <w:iCs/>
    </w:rPr>
  </w:style>
  <w:style w:type="paragraph" w:styleId="Legenda2" w:customStyle="1">
    <w:name w:val="Legenda2"/>
    <w:basedOn w:val="Standard"/>
    <w:qFormat/>
    <w:pPr>
      <w:suppressLineNumbers/>
      <w:spacing w:before="120" w:after="120"/>
    </w:pPr>
    <w:rPr>
      <w:i/>
      <w:iCs/>
    </w:rPr>
  </w:style>
  <w:style w:type="paragraph" w:styleId="Legenda1" w:customStyle="1">
    <w:name w:val="Legenda1"/>
    <w:basedOn w:val="Standard"/>
    <w:qFormat/>
    <w:pPr>
      <w:suppressLineNumbers/>
      <w:spacing w:before="120" w:after="120"/>
    </w:pPr>
    <w:rPr>
      <w:i/>
      <w:iCs/>
    </w:rPr>
  </w:style>
  <w:style w:type="paragraph" w:styleId="Rodap">
    <w:name w:val="Footer"/>
    <w:basedOn w:val="Standard"/>
    <w:pPr>
      <w:tabs>
        <w:tab w:val="center" w:pos="4252" w:leader="none"/>
        <w:tab w:val="right" w:pos="8504" w:leader="none"/>
      </w:tabs>
    </w:pPr>
    <w:rPr/>
  </w:style>
  <w:style w:type="paragraph" w:styleId="Cabealho">
    <w:name w:val="Header"/>
    <w:basedOn w:val="Standard"/>
    <w:pPr>
      <w:tabs>
        <w:tab w:val="center" w:pos="4252" w:leader="none"/>
        <w:tab w:val="right" w:pos="8504" w:leader="none"/>
      </w:tabs>
    </w:pPr>
    <w:rPr/>
  </w:style>
  <w:style w:type="paragraph" w:styleId="Corpodetexto31" w:customStyle="1">
    <w:name w:val="Corpo de texto 31"/>
    <w:basedOn w:val="Standard"/>
    <w:qFormat/>
    <w:pPr>
      <w:jc w:val="both"/>
    </w:pPr>
    <w:rPr>
      <w:rFonts w:ascii="Verdana" w:hAnsi="Verdana" w:eastAsia="Verdana" w:cs="Arial"/>
      <w:color w:val="000000"/>
      <w:szCs w:val="20"/>
    </w:rPr>
  </w:style>
  <w:style w:type="paragraph" w:styleId="Recuodecorpodetexto31" w:customStyle="1">
    <w:name w:val="Recuo de corpo de texto 31"/>
    <w:basedOn w:val="Standard"/>
    <w:qFormat/>
    <w:pPr>
      <w:spacing w:before="0" w:after="120"/>
      <w:ind w:left="283" w:hanging="0"/>
    </w:pPr>
    <w:rPr>
      <w:sz w:val="16"/>
      <w:szCs w:val="16"/>
    </w:rPr>
  </w:style>
  <w:style w:type="paragraph" w:styleId="NormalWeb">
    <w:name w:val="Normal (Web)"/>
    <w:basedOn w:val="Standard"/>
    <w:qFormat/>
    <w:pPr>
      <w:spacing w:before="280" w:after="280"/>
    </w:pPr>
    <w:rPr>
      <w:rFonts w:cs="Calibri"/>
    </w:rPr>
  </w:style>
  <w:style w:type="paragraph" w:styleId="Corpodetexto21" w:customStyle="1">
    <w:name w:val="Corpo de texto 21"/>
    <w:basedOn w:val="Standard"/>
    <w:qFormat/>
    <w:pPr>
      <w:spacing w:lineRule="auto" w:line="480" w:before="0" w:after="120"/>
    </w:pPr>
    <w:rPr>
      <w:rFonts w:cs="Calibri"/>
    </w:rPr>
  </w:style>
  <w:style w:type="paragraph" w:styleId="Western" w:customStyle="1">
    <w:name w:val="western"/>
    <w:basedOn w:val="Standard"/>
    <w:qFormat/>
    <w:pPr>
      <w:spacing w:before="280" w:after="280"/>
    </w:pPr>
    <w:rPr>
      <w:rFonts w:cs="Calibri"/>
    </w:rPr>
  </w:style>
  <w:style w:type="paragraph" w:styleId="Recuodecorpodetexto21" w:customStyle="1">
    <w:name w:val="Recuo de corpo de texto 21"/>
    <w:basedOn w:val="Standard"/>
    <w:qFormat/>
    <w:pPr>
      <w:ind w:left="4245" w:hanging="0"/>
      <w:jc w:val="both"/>
    </w:pPr>
    <w:rPr/>
  </w:style>
  <w:style w:type="paragraph" w:styleId="Contedodatabela" w:customStyle="1">
    <w:name w:val="Conteúdo da tabela"/>
    <w:basedOn w:val="Standard"/>
    <w:qFormat/>
    <w:pPr>
      <w:suppressLineNumbers/>
    </w:pPr>
    <w:rPr/>
  </w:style>
  <w:style w:type="paragraph" w:styleId="Ttulodatabela" w:customStyle="1">
    <w:name w:val="Título da tabela"/>
    <w:basedOn w:val="Contedodatabela"/>
    <w:qFormat/>
    <w:pPr>
      <w:jc w:val="center"/>
    </w:pPr>
    <w:rPr>
      <w:b/>
      <w:bCs/>
    </w:rPr>
  </w:style>
  <w:style w:type="paragraph" w:styleId="Textbodyindent" w:customStyle="1">
    <w:name w:val="Text body indent"/>
    <w:basedOn w:val="Standard"/>
    <w:qFormat/>
    <w:pPr>
      <w:spacing w:before="0" w:after="120"/>
      <w:ind w:left="283" w:hanging="0"/>
    </w:pPr>
    <w:rPr/>
  </w:style>
  <w:style w:type="paragraph" w:styleId="Ttulodetabela" w:customStyle="1">
    <w:name w:val="Título de tabela"/>
    <w:basedOn w:val="Contedodatabela"/>
    <w:qFormat/>
    <w:pPr>
      <w:jc w:val="center"/>
    </w:pPr>
    <w:rPr>
      <w:b/>
      <w:bCs/>
    </w:rPr>
  </w:style>
  <w:style w:type="paragraph" w:styleId="WWPadro" w:customStyle="1">
    <w:name w:val="WW-Padrão"/>
    <w:qFormat/>
    <w:pPr>
      <w:widowControl/>
      <w:bidi w:val="0"/>
      <w:spacing w:lineRule="atLeast" w:line="100"/>
      <w:jc w:val="left"/>
      <w:textAlignment w:val="baseline"/>
    </w:pPr>
    <w:rPr>
      <w:rFonts w:ascii="Times New Roman" w:hAnsi="Times New Roman" w:eastAsia="Times New Roman" w:cs="Calibri"/>
      <w:color w:val="00000A"/>
      <w:sz w:val="24"/>
      <w:szCs w:val="24"/>
      <w:lang w:val="pt-BR" w:eastAsia="zh-CN" w:bidi="ar-SA"/>
    </w:rPr>
  </w:style>
  <w:style w:type="paragraph" w:styleId="Corpodetextorecuado" w:customStyle="1">
    <w:name w:val="Body Text Indent"/>
    <w:basedOn w:val="Textbody"/>
    <w:qFormat/>
    <w:pPr>
      <w:ind w:firstLine="283"/>
    </w:pPr>
    <w:rPr/>
  </w:style>
  <w:style w:type="paragraph" w:styleId="Citaes" w:customStyle="1">
    <w:name w:val="Citações"/>
    <w:basedOn w:val="Standard"/>
    <w:qFormat/>
    <w:pPr>
      <w:spacing w:before="0" w:after="283"/>
      <w:ind w:left="567" w:right="567" w:hanging="0"/>
    </w:pPr>
    <w:rPr/>
  </w:style>
  <w:style w:type="paragraph" w:styleId="Ttulododocumento">
    <w:name w:val="Title"/>
    <w:basedOn w:val="Ttulo"/>
    <w:qFormat/>
    <w:pPr>
      <w:jc w:val="center"/>
    </w:pPr>
    <w:rPr>
      <w:b/>
      <w:bCs/>
      <w:sz w:val="56"/>
      <w:szCs w:val="56"/>
    </w:rPr>
  </w:style>
  <w:style w:type="paragraph" w:styleId="Subttulo">
    <w:name w:val="Subtitle"/>
    <w:basedOn w:val="Ttulo"/>
    <w:qFormat/>
    <w:pPr>
      <w:spacing w:before="60" w:after="120"/>
      <w:jc w:val="center"/>
    </w:pPr>
    <w:rPr>
      <w:sz w:val="36"/>
      <w:szCs w:val="36"/>
    </w:rPr>
  </w:style>
  <w:style w:type="paragraph" w:styleId="LONormal" w:customStyle="1">
    <w:name w:val="LO-Normal"/>
    <w:qFormat/>
    <w:pPr>
      <w:widowControl/>
      <w:bidi w:val="0"/>
      <w:jc w:val="left"/>
      <w:textAlignment w:val="baseline"/>
    </w:pPr>
    <w:rPr>
      <w:rFonts w:ascii="Liberation Serif" w:hAnsi="Liberation Serif" w:eastAsia="Droid Sans Fallback" w:cs="FreeSans"/>
      <w:color w:val="00000A"/>
      <w:sz w:val="24"/>
      <w:szCs w:val="24"/>
      <w:lang w:val="pt-BR" w:eastAsia="zh-CN" w:bidi="hi-IN"/>
    </w:rPr>
  </w:style>
  <w:style w:type="paragraph" w:styleId="Textoprformatado" w:customStyle="1">
    <w:name w:val="Texto préformatado"/>
    <w:basedOn w:val="Standard"/>
    <w:qFormat/>
    <w:pPr/>
    <w:rPr>
      <w:rFonts w:ascii="Liberation Mono" w:hAnsi="Liberation Mono" w:eastAsia="Droid Sans Fallback" w:cs="Liberation Mono"/>
      <w:sz w:val="20"/>
      <w:szCs w:val="20"/>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Application>LibreOffice/5.1.2.2$Linux_x86 LibreOffice_project/10m0$Build-2</Application>
  <Pages>4</Pages>
  <Words>886</Words>
  <Characters>4911</Characters>
  <CharactersWithSpaces>5792</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2018-02-07T12:13:00Z</dcterms:created>
  <dc:creator>Usuário</dc:creator>
  <dc:description/>
  <dc:language>pt-BR</dc:language>
  <cp:lastModifiedBy/>
  <cp:lastPrinted>2018-03-26T17:20:46Z</cp:lastPrinted>
  <dcterms:modified xsi:type="dcterms:W3CDTF">2018-03-27T09:43:17Z</dcterms:modified>
  <cp:revision>7</cp:revision>
  <dc:subject/>
  <dc:title>RELEASE 24/07/2007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