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de outubro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55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Marques,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Gerente Regional da Empresa Baiana de Águas e Saneamento – EMBASA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bookmarkStart w:id="0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0"/>
      <w:r>
        <w:rPr>
          <w:rFonts w:ascii="Times New Roman" w:hAnsi="Times New Roman"/>
        </w:rPr>
        <w:t>1631/2023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-1066800</wp:posOffset>
          </wp:positionH>
          <wp:positionV relativeFrom="paragraph">
            <wp:posOffset>-810260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LibreOffice/6.0.7.3$Linux_X86_64 LibreOffice_project/00m0$Build-3</Application>
  <Pages>1</Pages>
  <Words>77</Words>
  <Characters>462</Characters>
  <CharactersWithSpaces>532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2023-10-23T08:35:34Z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