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352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de Medeiros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Coelba,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0"/>
      <w:r>
        <w:rPr>
          <w:rFonts w:ascii="Times New Roman" w:hAnsi="Times New Roman"/>
        </w:rPr>
        <w:t>1626/2023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LibreOffice/6.0.7.3$Linux_X86_64 LibreOffice_project/00m0$Build-3</Application>
  <Pages>1</Pages>
  <Words>74</Words>
  <Characters>454</Characters>
  <CharactersWithSpaces>521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2023-10-23T08:30:36Z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