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 </w:t>
      </w:r>
      <w:r>
        <w:rPr>
          <w:rFonts w:ascii="Times New Roman" w:hAnsi="Times New Roman"/>
        </w:rPr>
        <w:t xml:space="preserve">08 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agosto</w:t>
      </w:r>
      <w:r>
        <w:rPr>
          <w:rFonts w:ascii="Times New Roman" w:hAnsi="Times New Roman"/>
        </w:rPr>
        <w:t xml:space="preserve"> de 2023.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2</w:t>
      </w:r>
      <w:r>
        <w:rPr>
          <w:rFonts w:ascii="Times New Roman" w:hAnsi="Times New Roman"/>
        </w:rPr>
        <w:t>43</w:t>
      </w:r>
      <w:r>
        <w:rPr>
          <w:rFonts w:ascii="Times New Roman" w:hAnsi="Times New Roman"/>
        </w:rPr>
        <w:t xml:space="preserve">/2023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Lucas Dias </w:t>
      </w:r>
    </w:p>
    <w:p>
      <w:pPr>
        <w:pStyle w:val="Normal"/>
        <w:jc w:val="both"/>
        <w:rPr/>
      </w:pPr>
      <w:bookmarkStart w:id="0" w:name="__DdeLink__249_4104895153"/>
      <w:bookmarkEnd w:id="0"/>
      <w:r>
        <w:rPr>
          <w:rFonts w:ascii="Times New Roman" w:hAnsi="Times New Roman"/>
          <w:b/>
          <w:bCs/>
        </w:rPr>
        <w:t xml:space="preserve">Secretário de Mobilidade Urbana e Gabinete Civil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  <w:bookmarkStart w:id="1" w:name="__DdeLink__518_34996326831"/>
      <w:bookmarkStart w:id="2" w:name="__DdeLink__518_34996326831"/>
      <w:bookmarkEnd w:id="2"/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Alexandre Garcia Araújo (PT): </w:t>
      </w:r>
      <w:r>
        <w:rPr>
          <w:rFonts w:ascii="Times New Roman" w:hAnsi="Times New Roman"/>
        </w:rPr>
        <w:t>1189/2023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Ivan Cordeiro da Silva Filho (PTB): </w:t>
      </w:r>
      <w:r>
        <w:rPr>
          <w:rFonts w:eastAsia="Calibri" w:cs="Calibri" w:ascii="Times New Roman" w:hAnsi="Times New Roman"/>
        </w:rPr>
        <w:t>1188/2023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1204/2023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>1162/2023</w:t>
      </w:r>
      <w:bookmarkStart w:id="3" w:name="__DdeLink__321_3499632683"/>
      <w:bookmarkEnd w:id="3"/>
    </w:p>
    <w:p>
      <w:pPr>
        <w:pStyle w:val="Corpodetexto"/>
        <w:jc w:val="both"/>
        <w:rPr/>
      </w:pPr>
      <w:bookmarkStart w:id="4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4"/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Williams Muniz dos Santos (AVANTE): </w:t>
      </w:r>
      <w:bookmarkStart w:id="5" w:name="__DdeLink__477_3499632683"/>
      <w:bookmarkEnd w:id="5"/>
      <w:r>
        <w:rPr>
          <w:rFonts w:eastAsia="Arial" w:cs="Arial" w:ascii="Times New Roman" w:hAnsi="Times New Roman"/>
          <w:color w:val="000000"/>
          <w:lang w:eastAsia="pt-BR"/>
        </w:rPr>
        <w:t>1140/2023, 1141/2023, 1147/2023, 1148/2023, 1149/2023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Valdemir Oliveira Dias (PT): </w:t>
      </w:r>
      <w:r>
        <w:rPr>
          <w:rFonts w:ascii="Times New Roman" w:hAnsi="Times New Roman"/>
        </w:rPr>
        <w:t>1156/2023, 1157/2023, 1180/2023, 1175/2023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sz w:val="22"/>
          <w:szCs w:val="22"/>
          <w:lang w:val="pt-BR" w:eastAsia="pt-BR" w:bidi="ar-SA"/>
        </w:rPr>
      </w:pP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2477770</wp:posOffset>
            </wp:positionH>
            <wp:positionV relativeFrom="paragraph">
              <wp:posOffset>-81280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spacing w:before="0" w:after="160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 w:val="false"/>
          <w:bCs w:val="false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-1076325</wp:posOffset>
          </wp:positionH>
          <wp:positionV relativeFrom="paragraph">
            <wp:posOffset>-810260</wp:posOffset>
          </wp:positionV>
          <wp:extent cx="7556500" cy="175387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753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Fontepargpadro1">
    <w:name w:val="Fonte parág. padrão1"/>
    <w:qFormat/>
    <w:rPr/>
  </w:style>
  <w:style w:type="character" w:styleId="Fontepargpadro17">
    <w:name w:val="Fonte parág. padrão17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HeaderandFooter">
    <w:name w:val="Header and Footer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Application>LibreOffice/6.0.7.3$Linux_X86_64 LibreOffice_project/00m0$Build-3</Application>
  <Pages>1</Pages>
  <Words>137</Words>
  <Characters>809</Characters>
  <CharactersWithSpaces>935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2021-05-21T19:14:00Z</dcterms:created>
  <dc:creator>usuario</dc:creator>
  <dc:description/>
  <dc:language>pt-PT</dc:language>
  <cp:lastModifiedBy/>
  <cp:lastPrinted>2021-02-09T13:29:00Z</cp:lastPrinted>
  <dcterms:modified xsi:type="dcterms:W3CDTF">2023-08-08T09:29:38Z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