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maio </w:t>
      </w:r>
      <w:r>
        <w:rPr>
          <w:rFonts w:ascii="Times New Roman" w:hAnsi="Times New Roman"/>
        </w:rPr>
        <w:t>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132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_DdeLink__518_3499632683"/>
      <w:bookmarkStart w:id="2" w:name="__DdeLink__518_3499632683"/>
      <w:bookmarkEnd w:id="2"/>
    </w:p>
    <w:p>
      <w:pPr>
        <w:pStyle w:val="Corpodetexto"/>
        <w:jc w:val="both"/>
        <w:rPr/>
      </w:pPr>
      <w:bookmarkStart w:id="3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636/2023, 640/2023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610/2023, 611/2023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631/2023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 xml:space="preserve">586/2023, 619/2023, 620/2023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622/2023</w:t>
      </w:r>
      <w:bookmarkStart w:id="5" w:name="__DdeLink__321_3499632683"/>
      <w:bookmarkEnd w:id="5"/>
    </w:p>
    <w:p>
      <w:pPr>
        <w:pStyle w:val="Corpode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7" w:name="__DdeLink__477_3499632683"/>
      <w:bookmarkEnd w:id="7"/>
      <w:r>
        <w:rPr>
          <w:rFonts w:eastAsia="Arial" w:cs="Arial" w:ascii="Times New Roman" w:hAnsi="Times New Roman"/>
          <w:color w:val="000000"/>
          <w:lang w:eastAsia="pt-BR"/>
        </w:rPr>
        <w:t>603/2023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LibreOffice/6.0.7.3$Linux_X86_64 LibreOffice_project/00m0$Build-3</Application>
  <Pages>1</Pages>
  <Words>133</Words>
  <Characters>783</Characters>
  <CharactersWithSpaces>906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2023-05-02T09:33:19Z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