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29_2463179456"/>
      <w:bookmarkStart w:id="2" w:name="__DdeLink__348_4104895153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_DdeLink__518_3499632683"/>
      <w:bookmarkStart w:id="4" w:name="__DdeLink__518_3499632683"/>
      <w:bookmarkEnd w:id="4"/>
    </w:p>
    <w:p>
      <w:pPr>
        <w:pStyle w:val="Corpodetexto"/>
        <w:jc w:val="both"/>
        <w:rPr/>
      </w:pPr>
      <w:bookmarkStart w:id="5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5"/>
      <w:r>
        <w:rPr>
          <w:rFonts w:ascii="Times New Roman" w:hAnsi="Times New Roman"/>
        </w:rPr>
        <w:t>614/2023, 621/2023, 636/2023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657/2023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650/2023, 651/2023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616/2023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598/2023, 599/2023, 600/2023, 659/2023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6" w:name="_GoBack"/>
      <w:bookmarkEnd w:id="6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 xml:space="preserve">623/2023, 624/2023, </w:t>
      </w:r>
      <w:r>
        <w:rPr>
          <w:rFonts w:ascii="Times New Roman" w:hAnsi="Times New Roman"/>
        </w:rPr>
        <w:t>660/2023, 661/2023, 663/2023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608/2023, 644/2023, 647/2023</w:t>
      </w:r>
      <w:bookmarkStart w:id="7" w:name="__DdeLink__321_3499632683"/>
      <w:bookmarkEnd w:id="7"/>
    </w:p>
    <w:p>
      <w:pPr>
        <w:pStyle w:val="Corpodetexto"/>
        <w:jc w:val="both"/>
        <w:rPr/>
      </w:pPr>
      <w:bookmarkStart w:id="8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8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9" w:name="__DdeLink__477_3499632683"/>
      <w:bookmarkEnd w:id="9"/>
      <w:r>
        <w:rPr>
          <w:rFonts w:eastAsia="Arial" w:cs="Arial" w:ascii="Times New Roman" w:hAnsi="Times New Roman"/>
          <w:color w:val="000000"/>
          <w:lang w:eastAsia="pt-BR"/>
        </w:rPr>
        <w:t>615/2023, 632/2023, 638/2023, 639/2023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LibreOffice/6.0.7.3$Linux_X86_64 LibreOffice_project/00m0$Build-3</Application>
  <Pages>1</Pages>
  <Words>166</Words>
  <Characters>1011</Characters>
  <CharactersWithSpaces>1163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2023-05-02T09:28:22Z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