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de abril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99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75_2223347685"/>
      <w:bookmarkStart w:id="1" w:name="__DdeLink__64_1998442084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449/2023, 450/2023, 451/2023, 452/2023, 476/2023, 477/2023, 478/2023, 479/2023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 xml:space="preserve"> 441/2023, 442/2023, 445/2023, 447/2023</w:t>
      </w:r>
      <w:bookmarkStart w:id="3" w:name="__DdeLink__75_2641200081"/>
      <w:bookmarkEnd w:id="3"/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434/2023</w:t>
      </w:r>
      <w:bookmarkStart w:id="4" w:name="__DdeLink__155_417523544"/>
      <w:r>
        <w:rPr>
          <w:rFonts w:eastAsia="Calibri" w:cs="Calibri" w:ascii="Times New Roman" w:hAnsi="Times New Roman"/>
        </w:rPr>
        <w:t>,</w:t>
      </w:r>
      <w:bookmarkEnd w:id="4"/>
      <w:r>
        <w:rPr>
          <w:rFonts w:eastAsia="Calibri" w:cs="Calibri" w:ascii="Times New Roman" w:hAnsi="Times New Roman"/>
        </w:rPr>
        <w:t xml:space="preserve"> 491/2023, 492/2023, 493/2023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457/2023, 474/2023, 481/2023, 482/2023, 483/2023, 484/2023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453/2023, 454/2023, 455/2023, 456/2023, 486/2023, 488/2023, 489/2023, 494/2023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436/2023, 437/2023, 467/2023, 468/2023, 469/2023, 470/2023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461/2023, 462/2023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438/2023, 439/2023, 440/2023, 460/2023, 472/2023, 473/2023, 475/2023, 480/2023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5" w:name="_GoBack"/>
      <w:bookmarkEnd w:id="5"/>
      <w:r>
        <w:rPr>
          <w:rFonts w:ascii="Times New Roman" w:hAnsi="Times New Roman"/>
        </w:rPr>
        <w:t>De autoria da vereadora Maria Lúcia Santos Rocha(MDB): 443/2023, 444/2023, 446/2023, 448/2023, 463/2023, 464/2023, 465/2023, 466/2023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458/2023, 459/2023, 485/2023, 487/2023, 490/2023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435/2023, 471/2023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Application>LibreOffice/6.0.7.3$Linux_X86_64 LibreOffice_project/00m0$Build-3</Application>
  <Pages>2</Pages>
  <Words>232</Words>
  <Characters>1482</Characters>
  <CharactersWithSpaces>1699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2023-04-10T10:33:19Z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