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Josenildo Freitas Nascimento (PSC): 47/2023, 66/2023</w:t>
      </w:r>
    </w:p>
    <w:p>
      <w:pPr>
        <w:pStyle w:val="Corpode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2155190</wp:posOffset>
            </wp:positionH>
            <wp:positionV relativeFrom="paragraph">
              <wp:posOffset>-90805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75</Words>
  <Characters>449</Characters>
  <CharactersWithSpaces>515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2023-02-13T08:36:19Z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