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dezembro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505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348_4104895153"/>
      <w:bookmarkStart w:id="1" w:name="__DdeLink__29_2463179456"/>
      <w:r>
        <w:rPr>
          <w:rFonts w:ascii="Times New Roman" w:hAnsi="Times New Roman"/>
          <w:b/>
          <w:bCs/>
        </w:rPr>
        <w:t xml:space="preserve"> </w:t>
      </w:r>
      <w:bookmarkEnd w:id="0"/>
      <w:bookmarkEnd w:id="1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1955/2022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1956/2022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1989/2022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1963/2022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1976/2022, 1977/2022, 1979/2022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1981/2022, 1982/2022, 1983/2022</w:t>
      </w:r>
    </w:p>
    <w:p>
      <w:pPr>
        <w:pStyle w:val="Corpodotexto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b w:val="false"/>
          <w:bCs w:val="false"/>
          <w:color w:val="000000"/>
          <w:lang w:eastAsia="pt-BR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  <w:b w:val="false"/>
          <w:bCs w:val="false"/>
          <w:color w:val="000000"/>
          <w:lang w:eastAsia="pt-BR"/>
        </w:rPr>
        <w:t>1886/2022, 1889/2022</w:t>
      </w:r>
    </w:p>
    <w:p>
      <w:pPr>
        <w:pStyle w:val="Corpodotexto"/>
        <w:jc w:val="both"/>
        <w:rPr>
          <w:b w:val="false"/>
          <w:b w:val="false"/>
          <w:bCs w:val="false"/>
        </w:rPr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1957/2022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LibreOffice/6.0.7.3$Linux_x86 LibreOffice_project/00m0$Build-3</Application>
  <Pages>1</Pages>
  <Words>159</Words>
  <Characters>940</Characters>
  <CharactersWithSpaces>1085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2022-12-12T08:53:28Z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