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novembro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4</w:t>
      </w:r>
      <w:r>
        <w:rPr>
          <w:rFonts w:ascii="Times New Roman" w:hAnsi="Times New Roman"/>
        </w:rPr>
        <w:t>73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bookmarkStart w:id="0" w:name="__DdeLink__29_2463179456"/>
      <w:bookmarkStart w:id="1" w:name="__DdeLink__348_4104895153"/>
      <w:r>
        <w:rPr>
          <w:rFonts w:ascii="Times New Roman" w:hAnsi="Times New Roman"/>
          <w:b/>
          <w:bCs/>
        </w:rPr>
        <w:t xml:space="preserve"> </w:t>
      </w:r>
      <w:bookmarkEnd w:id="0"/>
      <w:bookmarkEnd w:id="1"/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/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1808/2022, 1809/2022, 1837/2022, 1838/2022, 1840/2022, 1851/2022, 1852/2022, 1854/2022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Luciano Gomes Lisboa(PCdoB): 1848/2022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Luís Carlos Batista de Oliveira (MDB): 1830/2022, 1831/2022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</w:rPr>
        <w:t>1792/2022, 1826/2022, 1829/2022, 1855/2022, 1856/2022, 1857/2022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</w:t>
      </w:r>
      <w:r>
        <w:rPr>
          <w:rFonts w:eastAsia="Calibri" w:cs="Calibri" w:ascii="Times New Roman" w:hAnsi="Times New Roman"/>
        </w:rPr>
        <w:t>1818/2022, 1865/2022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Valdemir Oliveira Dias (PT): </w:t>
      </w:r>
      <w:r>
        <w:rPr>
          <w:rFonts w:eastAsia="Arial" w:cs="Arial" w:ascii="Times New Roman" w:hAnsi="Times New Roman"/>
          <w:color w:val="000000"/>
          <w:lang w:eastAsia="pt-BR"/>
        </w:rPr>
        <w:t>1819/2022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Application>LibreOffice/6.0.7.3$Linux_x86 LibreOffice_project/00m0$Build-3</Application>
  <Pages>1</Pages>
  <Words>143</Words>
  <Characters>898</Characters>
  <CharactersWithSpaces>1029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2022-11-17T09:05:28Z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