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 xml:space="preserve">outubro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457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bookmarkStart w:id="1" w:name="__DdeLink__554_4104895153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TextBody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 xml:space="preserve">De autoria do vereador Alexandre Garcia Araújo (PT): </w:t>
      </w: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>1778/2022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1725/2022, 1726/2022</w:t>
      </w:r>
    </w:p>
    <w:p>
      <w:pPr>
        <w:pStyle w:val="TextBody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2" w:name="__DdeLink__788_2422888628"/>
      <w:bookmarkEnd w:id="2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LibreOffice/6.0.7.3$Linux_X86_64 LibreOffice_project/00m0$Build-3</Application>
  <Pages>1</Pages>
  <Words>85</Words>
  <Characters>490</Characters>
  <CharactersWithSpaces>569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>usuario </cp:lastModifiedBy>
  <cp:lastPrinted>2021-02-09T13:29:00Z</cp:lastPrinted>
  <dcterms:modified xsi:type="dcterms:W3CDTF">2022-10-27T09:03:22Z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