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35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1701/2022, 1713/2022, 1714/2022</w:t>
      </w:r>
    </w:p>
    <w:p>
      <w:pPr>
        <w:pStyle w:val="Corpode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1697/2022</w:t>
      </w:r>
    </w:p>
    <w:p>
      <w:pPr>
        <w:pStyle w:val="Corpode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2155190</wp:posOffset>
            </wp:positionH>
            <wp:positionV relativeFrom="paragraph">
              <wp:posOffset>-90805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LibreOffice/5.1.6.2$Linux_x86 LibreOffice_project/10m0$Build-2</Application>
  <Pages>1</Pages>
  <Words>87</Words>
  <Characters>525</Characters>
  <CharactersWithSpaces>602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2022-10-10T09:29:33Z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