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10</w:t>
      </w:r>
      <w:bookmarkStart w:id="0" w:name="__DdeLink__160_1550283487"/>
      <w:r>
        <w:rPr>
          <w:rFonts w:ascii="Times New Roman" w:hAnsi="Times New Roman"/>
        </w:rPr>
        <w:t xml:space="preserve"> de </w:t>
      </w:r>
      <w:bookmarkEnd w:id="0"/>
      <w:r>
        <w:rPr>
          <w:rFonts w:ascii="Times New Roman" w:hAnsi="Times New Roman"/>
        </w:rPr>
        <w:t>outubro</w:t>
      </w:r>
      <w:r>
        <w:rPr>
          <w:rFonts w:ascii="Times New Roman" w:hAnsi="Times New Roman"/>
        </w:rPr>
        <w:t xml:space="preserve">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4</w:t>
      </w:r>
      <w:r>
        <w:rPr>
          <w:rFonts w:ascii="Times New Roman" w:hAnsi="Times New Roman"/>
        </w:rPr>
        <w:t>24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>
          <w:rFonts w:ascii="Times New Roman" w:hAnsi="Times New Roman"/>
        </w:rPr>
      </w:pPr>
      <w:bookmarkStart w:id="1" w:name="__DdeLink__29_2463179456"/>
      <w:bookmarkStart w:id="2" w:name="__DdeLink__348_4104895153"/>
      <w:r>
        <w:rPr>
          <w:rFonts w:ascii="Times New Roman" w:hAnsi="Times New Roman"/>
          <w:b/>
          <w:bCs/>
        </w:rPr>
        <w:t xml:space="preserve"> </w:t>
      </w:r>
      <w:bookmarkEnd w:id="1"/>
      <w:bookmarkEnd w:id="2"/>
      <w:r>
        <w:rPr>
          <w:rFonts w:ascii="Times New Roman" w:hAnsi="Times New Roman"/>
          <w:b/>
          <w:bCs/>
        </w:rPr>
        <w:t xml:space="preserve">Secretário de Infraestrutura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</w:rPr>
        <w:t>1672/2022, 1673/2022, 1674/2022, 1715/2022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Josenildo Freitas Nascimento (PSC): </w:t>
      </w:r>
      <w:r>
        <w:rPr>
          <w:rFonts w:eastAsia="Calibri" w:cs="Calibri" w:ascii="Times New Roman" w:hAnsi="Times New Roman"/>
        </w:rPr>
        <w:t>1677/2022, 1678/2022, 1704/2022, 1717/2022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Luís Carlos Batista de Oliveira (MDB): </w:t>
      </w:r>
      <w:r>
        <w:rPr>
          <w:rFonts w:eastAsia="Calibri" w:cs="Calibri" w:ascii="Times New Roman" w:hAnsi="Times New Roman"/>
        </w:rPr>
        <w:t>1694/2022, 1695/2022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Marcus Vinícius de Morais Oliveira (PODE): </w:t>
      </w:r>
      <w:r>
        <w:rPr>
          <w:rFonts w:eastAsia="Calibri" w:cs="Calibri" w:ascii="Times New Roman" w:hAnsi="Times New Roman"/>
        </w:rPr>
        <w:t>1670/2022, 1692/2022, 1693/2022, 1709/2022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Orlando de Oliveira Santos Filho (PRTB):  </w:t>
      </w:r>
      <w:r>
        <w:rPr>
          <w:rFonts w:eastAsia="Calibri" w:cs="Calibri" w:ascii="Times New Roman" w:hAnsi="Times New Roman"/>
        </w:rPr>
        <w:t>1657/2022, 1665/2022, 1666/2022, 1682/2022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2254885</wp:posOffset>
            </wp:positionH>
            <wp:positionV relativeFrom="paragraph">
              <wp:posOffset>129540</wp:posOffset>
            </wp:positionV>
            <wp:extent cx="1038225" cy="103568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Application>LibreOffice/5.1.6.2$Linux_x86 LibreOffice_project/10m0$Build-2</Application>
  <Pages>1</Pages>
  <Words>133</Words>
  <Characters>839</Characters>
  <CharactersWithSpaces>962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2022-10-10T08:49:28Z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