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agosto 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9/2022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bookmarkStart w:id="0" w:name="__DdeLink__29_2463179456"/>
      <w:bookmarkStart w:id="1" w:name="__DdeLink__348_4104895153"/>
      <w:r>
        <w:rPr>
          <w:rFonts w:ascii="Times New Roman" w:hAnsi="Times New Roman"/>
          <w:b/>
          <w:bCs/>
        </w:rPr>
        <w:t>Jackson Apolinário Yoshiura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Secretário de Infraestrutura Urbana </w:t>
      </w:r>
      <w:bookmarkEnd w:id="0"/>
      <w:bookmarkEnd w:id="1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1412/2022, 1437/2022, 1445/2022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Antônio Ricardo Pereira dos Santos (PCdoB): </w:t>
      </w:r>
      <w:r>
        <w:rPr>
          <w:rFonts w:eastAsia="Calibri" w:cs="Calibri" w:ascii="Times New Roman" w:hAnsi="Times New Roman"/>
        </w:rPr>
        <w:t>1429/2022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1422/2022, 1423/2022, 1424/2022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1414/2022, 1438/2022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1405/2022, 1406/2022, 1408/2022, 1452/2022, 1453/2022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1432/2022</w:t>
      </w:r>
    </w:p>
    <w:p>
      <w:pPr>
        <w:pStyle w:val="Corpodo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lang w:eastAsia="pt-BR"/>
        </w:rPr>
        <w:t>1421/2022, 1449/2022</w:t>
      </w:r>
    </w:p>
    <w:p>
      <w:pPr>
        <w:pStyle w:val="Corpodo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1443/2022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2254885</wp:posOffset>
            </wp:positionH>
            <wp:positionV relativeFrom="paragraph">
              <wp:posOffset>129540</wp:posOffset>
            </wp:positionV>
            <wp:extent cx="1038225" cy="103568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Application>LibreOffice/6.0.7.3$Linux_x86 LibreOffice_project/00m0$Build-3</Application>
  <Pages>1</Pages>
  <Words>164</Words>
  <Characters>999</Characters>
  <CharactersWithSpaces>1150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2021-05-21T18:18:00Z</dcterms:created>
  <dc:creator>usuario</dc:creator>
  <dc:description/>
  <dc:language>pt-PT</dc:language>
  <cp:lastModifiedBy/>
  <cp:lastPrinted>2021-02-09T13:29:00Z</cp:lastPrinted>
  <dcterms:modified xsi:type="dcterms:W3CDTF">2022-08-29T10:05:42Z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