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2 de </w:t>
      </w:r>
      <w:r>
        <w:rPr>
          <w:rFonts w:ascii="Times New Roman" w:hAnsi="Times New Roman"/>
        </w:rPr>
        <w:t>agosto</w:t>
      </w:r>
      <w:r>
        <w:rPr>
          <w:rFonts w:ascii="Times New Roman" w:hAnsi="Times New Roman"/>
        </w:rPr>
        <w:t xml:space="preserve"> de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350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Manoel Carlos de Sá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Coordenador Regional da Embasa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Adinilson Nascimento Pereira (MDB): </w:t>
      </w:r>
      <w:r>
        <w:rPr>
          <w:rFonts w:eastAsia="Arial" w:cs="Arial" w:ascii="Times New Roman" w:hAnsi="Times New Roman"/>
          <w:color w:val="000000"/>
          <w:lang w:eastAsia="pt-BR"/>
        </w:rPr>
        <w:t>1356/2022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Josenildo Freitas Nascimento (PSC): </w:t>
      </w:r>
      <w:r>
        <w:rPr>
          <w:rFonts w:eastAsia="Arial" w:cs="Arial" w:ascii="Times New Roman" w:hAnsi="Times New Roman"/>
          <w:color w:val="000000"/>
          <w:lang w:eastAsia="pt-BR"/>
        </w:rPr>
        <w:t>1358/2022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da vereadora Márcia Viviane de Araújo Sampaio (PT): </w:t>
      </w:r>
      <w:r>
        <w:rPr>
          <w:rFonts w:eastAsia="Arial" w:cs="Arial" w:ascii="Times New Roman" w:hAnsi="Times New Roman"/>
          <w:color w:val="000000"/>
          <w:lang w:eastAsia="pt-BR"/>
        </w:rPr>
        <w:t>1309/2022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LibreOffice/6.0.7.3$Linux_x86 LibreOffice_project/00m0$Build-3</Application>
  <Pages>1</Pages>
  <Words>97</Words>
  <Characters>564</Characters>
  <CharactersWithSpaces>653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2022-08-22T10:03:48Z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