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2</w:t>
      </w:r>
      <w:r>
        <w:rPr>
          <w:rFonts w:ascii="Times New Roman" w:hAnsi="Times New Roman"/>
        </w:rPr>
        <w:t>68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Rui Costa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Governador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/>
      </w:r>
    </w:p>
    <w:p>
      <w:pPr>
        <w:pStyle w:val="TextBody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Orlando de Oliveira Santos Filho (PRTB):  10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68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/2022</w:t>
      </w:r>
    </w:p>
    <w:p>
      <w:pPr>
        <w:pStyle w:val="TextBody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LibreOffice/6.0.7.3$Linux_X86_64 LibreOffice_project/00m0$Build-3</Application>
  <Pages>1</Pages>
  <Words>74</Words>
  <Characters>419</Characters>
  <CharactersWithSpaces>488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>usuario </cp:lastModifiedBy>
  <cp:lastPrinted>2021-02-09T13:29:00Z</cp:lastPrinted>
  <dcterms:modified xsi:type="dcterms:W3CDTF">2022-06-09T09:17:44Z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