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28 de março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103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Jerônimo Rodrigues </w:t>
      </w:r>
    </w:p>
    <w:p>
      <w:pPr>
        <w:pStyle w:val="Ttulo2"/>
        <w:jc w:val="both"/>
        <w:rPr/>
      </w:pPr>
      <w:r>
        <w:rPr>
          <w:rFonts w:ascii="Times New Roman" w:hAnsi="Times New Roman"/>
          <w:sz w:val="22"/>
          <w:szCs w:val="22"/>
        </w:rPr>
        <w:t xml:space="preserve">Secretário Estadual de Educação 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461/2022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LibreOffice/7.1.4.2$Windows_X86_64 LibreOffice_project/a529a4fab45b75fefc5b6226684193eb000654f6</Application>
  <AppVersion>15.0000</AppVersion>
  <DocSecurity>0</DocSecurity>
  <Pages>1</Pages>
  <Words>72</Words>
  <Characters>434</Characters>
  <CharactersWithSpaces>501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2021-09-14T18:22:00Z</dcterms:created>
  <dc:creator>usuario</dc:creator>
  <dc:description/>
  <dc:language>pt-PT</dc:language>
  <cp:lastModifiedBy/>
  <cp:lastPrinted>2021-02-09T10:49:00Z</cp:lastPrinted>
  <dcterms:modified xsi:type="dcterms:W3CDTF">2022-03-28T09:09:11Z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