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de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fevereiro</w:t>
      </w:r>
      <w:r>
        <w:rPr>
          <w:rFonts w:ascii="Times New Roman" w:hAnsi="Times New Roman"/>
        </w:rPr>
        <w:t xml:space="preserve"> 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Secretario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Adinilson Nascimento Pereira (MDB): </w:t>
      </w:r>
      <w:r>
        <w:rPr>
          <w:rFonts w:eastAsia="Calibri" w:cs="Calibri" w:ascii="Times New Roman" w:hAnsi="Times New Roman"/>
        </w:rPr>
        <w:t>87/2022, 103/2022, 142/2022</w:t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Alexandre Garcia Araújo (PT): </w:t>
      </w:r>
      <w:r>
        <w:rPr>
          <w:rFonts w:eastAsia="Calibri" w:cs="Calibri" w:ascii="Times New Roman" w:hAnsi="Times New Roman"/>
        </w:rPr>
        <w:t>98/2022, 116/2022</w:t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Antônio Ricardo Pereira dos Santos (PCdoB): </w:t>
      </w:r>
      <w:r>
        <w:rPr>
          <w:rFonts w:eastAsia="Calibri" w:cs="Calibri" w:ascii="Times New Roman" w:hAnsi="Times New Roman"/>
        </w:rPr>
        <w:t>70/2022, 72/2022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Edjaime Rosa de Carvalho (MDB): </w:t>
      </w:r>
      <w:r>
        <w:rPr>
          <w:rFonts w:eastAsia="Calibri" w:cs="Calibri" w:ascii="Times New Roman" w:hAnsi="Times New Roman"/>
        </w:rPr>
        <w:t>42/2022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15/2022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Josenildo Freitas Nascimento (PSC): </w:t>
      </w:r>
      <w:r>
        <w:rPr>
          <w:rFonts w:eastAsia="Calibri" w:cs="Calibri" w:ascii="Times New Roman" w:hAnsi="Times New Roman"/>
        </w:rPr>
        <w:t>80/2022, 131/2022, 132/2022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Marcus Vinícius de Morais Oliveira (PODE): </w:t>
      </w:r>
      <w:r>
        <w:rPr>
          <w:rFonts w:eastAsia="Calibri" w:cs="Calibri" w:ascii="Times New Roman" w:hAnsi="Times New Roman"/>
        </w:rPr>
        <w:t>58/2022, 111/2022, 112/2022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Maria Lúcia Santos Rocha(MDB): </w:t>
      </w:r>
      <w:r>
        <w:rPr>
          <w:rFonts w:eastAsia="Calibri" w:cs="Calibri" w:ascii="Times New Roman" w:hAnsi="Times New Roman"/>
        </w:rPr>
        <w:t>46/2022, 47/2022, 92/2022, 93/2022, 94/2022, 95/2022, 102/2022, 104/2022</w:t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Márcia Viviane de Araújo Sampaio (PT): </w:t>
      </w:r>
      <w:r>
        <w:rPr>
          <w:rFonts w:eastAsia="Calibri" w:cs="Calibri" w:ascii="Times New Roman" w:hAnsi="Times New Roman"/>
        </w:rPr>
        <w:t>119/2022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Orlando de Oliveira Santos Filho (PRTB):</w:t>
      </w:r>
      <w:r>
        <w:rPr>
          <w:rFonts w:eastAsia="Calibri" w:cs="Calibri" w:ascii="Times New Roman" w:hAnsi="Times New Roman"/>
        </w:rPr>
        <w:t>22/2022, 23/2022, 29/2022, 48/2022, 99/2022</w:t>
      </w:r>
    </w:p>
    <w:p>
      <w:pPr>
        <w:pStyle w:val="Corpodotexto"/>
        <w:jc w:val="both"/>
        <w:rPr/>
      </w:pPr>
      <w:bookmarkStart w:id="0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0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</w:t>
      </w:r>
      <w:r>
        <w:rPr>
          <w:rFonts w:eastAsia="Arial" w:cs="Arial" w:ascii="Times New Roman" w:hAnsi="Times New Roman"/>
          <w:color w:val="000000"/>
          <w:lang w:eastAsia="pt-BR"/>
        </w:rPr>
        <w:t>10/2022, 11/2022, 12/2022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2254885</wp:posOffset>
            </wp:positionH>
            <wp:positionV relativeFrom="paragraph">
              <wp:posOffset>129540</wp:posOffset>
            </wp:positionV>
            <wp:extent cx="1038225" cy="103568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LibreOffice/7.1.4.2$Windows_X86_64 LibreOffice_project/a529a4fab45b75fefc5b6226684193eb000654f6</Application>
  <AppVersion>15.0000</AppVersion>
  <Pages>2</Pages>
  <Words>205</Words>
  <Characters>1222</Characters>
  <CharactersWithSpaces>1411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2022-02-14T11:03:02Z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