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14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fevereiro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>/2022SECGERAL/CMVC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Tônia Viana Rocha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Secretária de Mobilidade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87/2022, 126/2022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Fernando Vasconcelos Silva (PT): </w:t>
      </w:r>
      <w:r>
        <w:rPr>
          <w:rFonts w:ascii="Times New Roman" w:hAnsi="Times New Roman"/>
        </w:rPr>
        <w:t>81/2022, 82/2022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Hermínio Oliveira Neto (PODE): </w:t>
      </w:r>
      <w:r>
        <w:rPr>
          <w:rFonts w:ascii="Times New Roman" w:hAnsi="Times New Roman"/>
        </w:rPr>
        <w:t>77/2022, 109/2022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14/2022, 16/2022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135/2022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Luís Carlos Batista de Oliveira (MDB): </w:t>
      </w:r>
      <w:r>
        <w:rPr>
          <w:rFonts w:eastAsia="Calibri" w:cs="Calibri" w:ascii="Times New Roman" w:hAnsi="Times New Roman"/>
        </w:rPr>
        <w:t>128/2022, 129/2022, 130/2022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58/2022, 111/2022, 112/2022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21/2022, 22/2022, 23/2022, 29/2022, 48/2022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bookmarkStart w:id="0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0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71/2022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LibreOffice/7.1.4.2$Windows_X86_64 LibreOffice_project/a529a4fab45b75fefc5b6226684193eb000654f6</Application>
  <AppVersion>15.0000</AppVersion>
  <Pages>1</Pages>
  <Words>173</Words>
  <Characters>1011</Characters>
  <CharactersWithSpaces>1169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2021-07-09T17:29:00Z</dcterms:created>
  <dc:creator>usuario</dc:creator>
  <dc:description/>
  <dc:language>pt-PT</dc:language>
  <cp:lastModifiedBy/>
  <cp:lastPrinted>2021-02-09T13:29:00Z</cp:lastPrinted>
  <dcterms:modified xsi:type="dcterms:W3CDTF">2022-02-14T10:52:32Z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