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jc w:val="center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Ofício 0070/2021</w:t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Vitória da Conquista, 13 de Outubro de 2021.</w:t>
      </w:r>
    </w:p>
    <w:p>
      <w:pPr>
        <w:pStyle w:val="TextBody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À Secretaria Geral</w:t>
      </w:r>
    </w:p>
    <w:p>
      <w:pPr>
        <w:pStyle w:val="Normal"/>
        <w:spacing w:lineRule="auto" w:line="276"/>
        <w:jc w:val="both"/>
        <w:rPr>
          <w:rStyle w:val="Nfaseforte"/>
          <w:rFonts w:ascii="Times New Roman" w:hAnsi="Times New Roman"/>
          <w:sz w:val="21"/>
          <w:szCs w:val="24"/>
          <w:highlight w:val="white"/>
        </w:rPr>
      </w:pPr>
      <w:r>
        <w:rPr>
          <w:rFonts w:ascii="Times New Roman" w:hAnsi="Times New Roman"/>
          <w:sz w:val="21"/>
          <w:szCs w:val="24"/>
          <w:highlight w:val="white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</w:rPr>
        <w:t>Prezado (a),</w:t>
      </w:r>
    </w:p>
    <w:p>
      <w:pPr>
        <w:pStyle w:val="TextBody"/>
        <w:ind w:firstLine="555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>Cumprimentando – o Cordialmente venho por meio deste, solicitar a retirada do requerimento de nº 184</w:t>
      </w:r>
      <w:bookmarkStart w:id="0" w:name="_GoBack"/>
      <w:bookmarkEnd w:id="0"/>
      <w:r>
        <w:rPr>
          <w:rFonts w:cs="Arial" w:ascii="Times New Roman" w:hAnsi="Times New Roman"/>
          <w:color w:val="000000"/>
          <w:sz w:val="24"/>
          <w:szCs w:val="24"/>
        </w:rPr>
        <w:t>/2021.</w:t>
      </w:r>
    </w:p>
    <w:p>
      <w:pPr>
        <w:pStyle w:val="TextBody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ab/>
        <w:t xml:space="preserve">Na certeza de contar com vosso pronto atendimento, desde já agradecemos e colocamo-nos a disposição para qualquer esclarecimento. </w:t>
      </w:r>
    </w:p>
    <w:p>
      <w:pPr>
        <w:pStyle w:val="Normal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2074545</wp:posOffset>
            </wp:positionH>
            <wp:positionV relativeFrom="paragraph">
              <wp:posOffset>50800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tenciosamente,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0"/>
        <w:ind w:left="-10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pBdr>
          <w:bottom w:val="single" w:sz="8" w:space="2" w:color="000001"/>
        </w:pBd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rFonts w:ascii="Arial" w:hAnsi="Arial"/>
          <w:b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LigaodeInternet" w:customStyle="1">
    <w:name w:val="Ligação de Internet"/>
    <w:qFormat/>
    <w:rPr>
      <w:color w:val="0000FF"/>
      <w:u w:val="single"/>
    </w:rPr>
  </w:style>
  <w:style w:type="character" w:styleId="Nfaseforte" w:customStyle="1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 w:customStyle="1">
    <w:name w:val="Padrão"/>
    <w:qFormat/>
    <w:pPr>
      <w:widowControl/>
      <w:suppressAutoHyphens w:val="true"/>
      <w:bidi w:val="0"/>
      <w:spacing w:lineRule="atLeast" w:line="10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eastAsia="pt-BR" w:val="pt-BR" w:bidi="ar-S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54</Words>
  <Characters>324</Characters>
  <CharactersWithSpaces>386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2021-10-13T14:09:00Z</dcterms:created>
  <dc:creator>usuario</dc:creator>
  <dc:description/>
  <dc:language>pt-PT</dc:language>
  <cp:lastModifiedBy>Windows</cp:lastModifiedBy>
  <dcterms:modified xsi:type="dcterms:W3CDTF">2021-10-13T14:09:00Z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