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8B" w:rsidRDefault="0091518B">
      <w:pPr>
        <w:jc w:val="both"/>
        <w:rPr>
          <w:rFonts w:ascii="Times New Roman" w:hAnsi="Times New Roman"/>
        </w:rPr>
      </w:pPr>
    </w:p>
    <w:p w:rsidR="0091518B" w:rsidRDefault="00494FE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Vitória da Conquista, </w:t>
      </w:r>
      <w:r w:rsidR="00DB3FD2">
        <w:rPr>
          <w:rFonts w:ascii="Times New Roman" w:hAnsi="Times New Roman"/>
        </w:rPr>
        <w:t>28</w:t>
      </w:r>
      <w:r w:rsidR="00266509">
        <w:rPr>
          <w:rFonts w:ascii="Times New Roman" w:hAnsi="Times New Roman"/>
        </w:rPr>
        <w:t xml:space="preserve"> de maio </w:t>
      </w:r>
      <w:r>
        <w:rPr>
          <w:rFonts w:ascii="Times New Roman" w:hAnsi="Times New Roman"/>
        </w:rPr>
        <w:t>de 2021.</w:t>
      </w:r>
    </w:p>
    <w:p w:rsidR="0091518B" w:rsidRDefault="0091518B">
      <w:pPr>
        <w:jc w:val="both"/>
      </w:pPr>
    </w:p>
    <w:p w:rsidR="0091518B" w:rsidRDefault="0091518B">
      <w:pPr>
        <w:jc w:val="right"/>
        <w:rPr>
          <w:rFonts w:ascii="Times New Roman" w:hAnsi="Times New Roman"/>
        </w:rPr>
      </w:pPr>
    </w:p>
    <w:p w:rsidR="0091518B" w:rsidRDefault="00494F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OF. Nº</w:t>
      </w:r>
      <w:r w:rsidR="002A3EA7">
        <w:rPr>
          <w:rFonts w:ascii="Times New Roman" w:hAnsi="Times New Roman"/>
          <w:b/>
          <w:bCs/>
        </w:rPr>
        <w:t>267</w:t>
      </w:r>
      <w:r>
        <w:rPr>
          <w:rFonts w:ascii="Times New Roman" w:hAnsi="Times New Roman"/>
        </w:rPr>
        <w:t>/2021 SECGERAL/CMVC</w:t>
      </w:r>
    </w:p>
    <w:p w:rsidR="0091518B" w:rsidRDefault="0091518B">
      <w:pPr>
        <w:jc w:val="right"/>
        <w:rPr>
          <w:rFonts w:ascii="Times New Roman" w:hAnsi="Times New Roman"/>
        </w:rPr>
      </w:pPr>
    </w:p>
    <w:p w:rsidR="0091518B" w:rsidRDefault="00494FE3">
      <w:pPr>
        <w:jc w:val="right"/>
      </w:pPr>
      <w:r>
        <w:rPr>
          <w:rFonts w:ascii="Times New Roman" w:hAnsi="Times New Roman"/>
        </w:rPr>
        <w:t xml:space="preserve"> </w:t>
      </w:r>
    </w:p>
    <w:p w:rsidR="0091518B" w:rsidRDefault="00494FE3">
      <w:pPr>
        <w:jc w:val="both"/>
      </w:pPr>
      <w:r>
        <w:rPr>
          <w:rFonts w:ascii="Times New Roman" w:hAnsi="Times New Roman"/>
        </w:rPr>
        <w:t>A Sua Senhoria o Senhor</w:t>
      </w:r>
    </w:p>
    <w:p w:rsidR="0091518B" w:rsidRDefault="00494FE3">
      <w:pPr>
        <w:jc w:val="both"/>
      </w:pPr>
      <w:r>
        <w:rPr>
          <w:rFonts w:ascii="Times New Roman" w:hAnsi="Times New Roman"/>
          <w:b/>
          <w:bCs/>
        </w:rPr>
        <w:t xml:space="preserve"> Luís Paulo Sousa Santos</w:t>
      </w:r>
    </w:p>
    <w:p w:rsidR="0091518B" w:rsidRDefault="00494FE3">
      <w:pPr>
        <w:jc w:val="both"/>
      </w:pPr>
      <w:r>
        <w:rPr>
          <w:rFonts w:ascii="Times New Roman" w:hAnsi="Times New Roman"/>
          <w:b/>
          <w:bCs/>
        </w:rPr>
        <w:t>Secretário de Serviços Públicos</w:t>
      </w:r>
    </w:p>
    <w:p w:rsidR="0091518B" w:rsidRDefault="0091518B">
      <w:pPr>
        <w:jc w:val="both"/>
        <w:rPr>
          <w:rFonts w:ascii="Times New Roman" w:hAnsi="Times New Roman"/>
        </w:rPr>
      </w:pPr>
    </w:p>
    <w:p w:rsidR="0091518B" w:rsidRDefault="001B3960">
      <w:pPr>
        <w:jc w:val="both"/>
      </w:pPr>
      <w:r>
        <w:rPr>
          <w:rFonts w:ascii="Times New Roman" w:hAnsi="Times New Roman"/>
        </w:rPr>
        <w:t>Senhor</w:t>
      </w:r>
      <w:r w:rsidR="00494FE3">
        <w:rPr>
          <w:rFonts w:ascii="Times New Roman" w:hAnsi="Times New Roman"/>
        </w:rPr>
        <w:t>,</w:t>
      </w:r>
    </w:p>
    <w:p w:rsidR="0091518B" w:rsidRDefault="00494FE3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91518B" w:rsidRDefault="0091518B">
      <w:pPr>
        <w:jc w:val="both"/>
        <w:rPr>
          <w:rFonts w:ascii="Times New Roman" w:hAnsi="Times New Roman"/>
        </w:rPr>
      </w:pPr>
    </w:p>
    <w:p w:rsidR="00A417AA" w:rsidRDefault="00A417AA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</w:t>
      </w:r>
      <w:r w:rsidR="002A3EA7">
        <w:rPr>
          <w:rFonts w:ascii="Times New Roman" w:hAnsi="Times New Roman"/>
        </w:rPr>
        <w:t>1076/2021</w:t>
      </w:r>
    </w:p>
    <w:p w:rsidR="00A417AA" w:rsidRDefault="00A417AA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Alexandre Garcia Araújo (PT): </w:t>
      </w:r>
      <w:r w:rsidR="00DB3FD2">
        <w:rPr>
          <w:rFonts w:ascii="Times New Roman" w:hAnsi="Times New Roman"/>
        </w:rPr>
        <w:t>1038/2021, 1039/2021, 1040/2021</w:t>
      </w:r>
      <w:r w:rsidR="002A3EA7">
        <w:rPr>
          <w:rFonts w:ascii="Times New Roman" w:hAnsi="Times New Roman"/>
        </w:rPr>
        <w:t xml:space="preserve">, </w:t>
      </w:r>
      <w:proofErr w:type="gramStart"/>
      <w:r w:rsidR="002A3EA7">
        <w:rPr>
          <w:rFonts w:ascii="Times New Roman" w:hAnsi="Times New Roman"/>
        </w:rPr>
        <w:t>1073/2021</w:t>
      </w:r>
      <w:proofErr w:type="gramEnd"/>
    </w:p>
    <w:p w:rsidR="002A3EA7" w:rsidRDefault="002A3EA7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Alves (</w:t>
      </w:r>
      <w:proofErr w:type="spellStart"/>
      <w:proofErr w:type="gramStart"/>
      <w:r>
        <w:rPr>
          <w:rFonts w:ascii="Times New Roman" w:hAnsi="Times New Roman"/>
        </w:rPr>
        <w:t>PcdoB</w:t>
      </w:r>
      <w:proofErr w:type="spellEnd"/>
      <w:proofErr w:type="gramEnd"/>
      <w:r>
        <w:rPr>
          <w:rFonts w:ascii="Times New Roman" w:hAnsi="Times New Roman"/>
        </w:rPr>
        <w:t>):</w:t>
      </w:r>
      <w:r>
        <w:rPr>
          <w:rFonts w:ascii="Times New Roman" w:hAnsi="Times New Roman"/>
        </w:rPr>
        <w:t xml:space="preserve"> 1037/2021</w:t>
      </w:r>
      <w:bookmarkStart w:id="0" w:name="_GoBack"/>
      <w:bookmarkEnd w:id="0"/>
    </w:p>
    <w:p w:rsidR="0041627E" w:rsidRDefault="006C3CC4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Fernando Vasconcelos Silva (PT): </w:t>
      </w:r>
      <w:r w:rsidR="002A3EA7">
        <w:rPr>
          <w:rFonts w:ascii="Times New Roman" w:hAnsi="Times New Roman"/>
        </w:rPr>
        <w:t>1050/2021</w:t>
      </w:r>
    </w:p>
    <w:p w:rsidR="006C3CC4" w:rsidRDefault="006C3CC4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Josenildo Freitas Nascimento (PSC): </w:t>
      </w:r>
      <w:r w:rsidR="002A3EA7">
        <w:rPr>
          <w:rFonts w:ascii="Times New Roman" w:hAnsi="Times New Roman"/>
        </w:rPr>
        <w:t>1054/2021</w:t>
      </w:r>
    </w:p>
    <w:p w:rsidR="002A3EA7" w:rsidRDefault="002A3EA7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>PCdoB):</w:t>
      </w:r>
      <w:r>
        <w:rPr>
          <w:rFonts w:ascii="Times New Roman" w:hAnsi="Times New Roman"/>
        </w:rPr>
        <w:t xml:space="preserve"> 1047/2021, 1048/2021</w:t>
      </w:r>
    </w:p>
    <w:p w:rsidR="00DB3FD2" w:rsidRDefault="00A417AA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Marcus Vinícius de Morais Oliveira (PODE): </w:t>
      </w:r>
      <w:r w:rsidR="00DB3FD2">
        <w:rPr>
          <w:rFonts w:ascii="Times New Roman" w:hAnsi="Times New Roman"/>
        </w:rPr>
        <w:t>1017/2021, 1019/2021</w:t>
      </w:r>
      <w:r w:rsidR="002A3EA7">
        <w:rPr>
          <w:rFonts w:ascii="Times New Roman" w:hAnsi="Times New Roman"/>
        </w:rPr>
        <w:t xml:space="preserve">, 1078/2021, </w:t>
      </w:r>
      <w:proofErr w:type="gramStart"/>
      <w:r w:rsidR="002A3EA7">
        <w:rPr>
          <w:rFonts w:ascii="Times New Roman" w:hAnsi="Times New Roman"/>
        </w:rPr>
        <w:t>1080/2021</w:t>
      </w:r>
      <w:proofErr w:type="gramEnd"/>
    </w:p>
    <w:p w:rsidR="00266509" w:rsidRDefault="00A417AA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 xml:space="preserve">MDB): </w:t>
      </w:r>
      <w:r w:rsidR="002A3EA7">
        <w:rPr>
          <w:rFonts w:ascii="Times New Roman" w:hAnsi="Times New Roman"/>
        </w:rPr>
        <w:t>1064/2021</w:t>
      </w:r>
    </w:p>
    <w:p w:rsidR="00A417AA" w:rsidRDefault="00A417AA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Márcia Viviane de Araújo Sampaio (PT): </w:t>
      </w:r>
      <w:r w:rsidR="00DB3FD2">
        <w:rPr>
          <w:rFonts w:ascii="Times New Roman" w:hAnsi="Times New Roman"/>
        </w:rPr>
        <w:t>1009/2021</w:t>
      </w:r>
      <w:r w:rsidR="002A3EA7">
        <w:rPr>
          <w:rFonts w:ascii="Times New Roman" w:hAnsi="Times New Roman"/>
        </w:rPr>
        <w:t xml:space="preserve">, </w:t>
      </w:r>
      <w:proofErr w:type="gramStart"/>
      <w:r w:rsidR="002A3EA7">
        <w:rPr>
          <w:rFonts w:ascii="Times New Roman" w:hAnsi="Times New Roman"/>
        </w:rPr>
        <w:t>1010/2021</w:t>
      </w:r>
      <w:proofErr w:type="gramEnd"/>
    </w:p>
    <w:p w:rsidR="006C3CC4" w:rsidRDefault="006C3CC4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DB3FD2">
        <w:rPr>
          <w:rFonts w:ascii="Times New Roman" w:hAnsi="Times New Roman"/>
        </w:rPr>
        <w:t>1033/2021</w:t>
      </w:r>
    </w:p>
    <w:p w:rsidR="00A417AA" w:rsidRDefault="00A417AA" w:rsidP="00A417AA">
      <w:pPr>
        <w:pStyle w:val="Corpodetexto"/>
        <w:jc w:val="both"/>
        <w:rPr>
          <w:rFonts w:ascii="Times New Roman" w:eastAsia="Arial" w:hAnsi="Times New Roman" w:cs="Arial"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</w:t>
      </w:r>
      <w:r w:rsidR="00DB3FD2">
        <w:rPr>
          <w:rFonts w:ascii="Times New Roman" w:eastAsia="Arial" w:hAnsi="Times New Roman" w:cs="Arial"/>
          <w:color w:val="000000"/>
          <w:kern w:val="2"/>
          <w:lang w:eastAsia="pt-BR"/>
        </w:rPr>
        <w:t>1006/2021, 1024/2021</w:t>
      </w:r>
      <w:r w:rsidR="002A3EA7"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, 1053/2021, </w:t>
      </w:r>
      <w:proofErr w:type="gramStart"/>
      <w:r w:rsidR="002A3EA7">
        <w:rPr>
          <w:rFonts w:ascii="Times New Roman" w:eastAsia="Arial" w:hAnsi="Times New Roman" w:cs="Arial"/>
          <w:color w:val="000000"/>
          <w:kern w:val="2"/>
          <w:lang w:eastAsia="pt-BR"/>
        </w:rPr>
        <w:t>1063/2021</w:t>
      </w:r>
      <w:proofErr w:type="gramEnd"/>
    </w:p>
    <w:p w:rsidR="00A417AA" w:rsidRDefault="00A417AA" w:rsidP="00A417AA">
      <w:pPr>
        <w:pStyle w:val="Corpodetexto"/>
        <w:jc w:val="both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91518B" w:rsidRDefault="0091518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91518B" w:rsidRDefault="00494FE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18B" w:rsidRDefault="0091518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91518B" w:rsidRDefault="00494FE3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91518B" w:rsidRDefault="00494FE3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91518B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D2E" w:rsidRDefault="00795D2E">
      <w:pPr>
        <w:spacing w:after="0" w:line="240" w:lineRule="auto"/>
      </w:pPr>
      <w:r>
        <w:separator/>
      </w:r>
    </w:p>
  </w:endnote>
  <w:endnote w:type="continuationSeparator" w:id="0">
    <w:p w:rsidR="00795D2E" w:rsidRDefault="0079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8B" w:rsidRDefault="00494FE3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D2E" w:rsidRDefault="00795D2E">
      <w:pPr>
        <w:spacing w:after="0" w:line="240" w:lineRule="auto"/>
      </w:pPr>
      <w:r>
        <w:separator/>
      </w:r>
    </w:p>
  </w:footnote>
  <w:footnote w:type="continuationSeparator" w:id="0">
    <w:p w:rsidR="00795D2E" w:rsidRDefault="00795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8B" w:rsidRDefault="00494FE3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8B"/>
    <w:rsid w:val="000B7466"/>
    <w:rsid w:val="001B3960"/>
    <w:rsid w:val="00266509"/>
    <w:rsid w:val="002A3EA7"/>
    <w:rsid w:val="003221F4"/>
    <w:rsid w:val="00333AE4"/>
    <w:rsid w:val="00351AF8"/>
    <w:rsid w:val="003F580E"/>
    <w:rsid w:val="0041627E"/>
    <w:rsid w:val="00494FE3"/>
    <w:rsid w:val="004A4D85"/>
    <w:rsid w:val="005F72B7"/>
    <w:rsid w:val="00633633"/>
    <w:rsid w:val="006C3CC4"/>
    <w:rsid w:val="00700404"/>
    <w:rsid w:val="00795D2E"/>
    <w:rsid w:val="0091518B"/>
    <w:rsid w:val="009E12E5"/>
    <w:rsid w:val="00A417AA"/>
    <w:rsid w:val="00B43AA8"/>
    <w:rsid w:val="00DB3FD2"/>
    <w:rsid w:val="00F20690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4</cp:revision>
  <cp:lastPrinted>2021-02-09T13:29:00Z</cp:lastPrinted>
  <dcterms:created xsi:type="dcterms:W3CDTF">2021-05-21T19:34:00Z</dcterms:created>
  <dcterms:modified xsi:type="dcterms:W3CDTF">2021-05-28T18:21:00Z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