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CF" w:rsidRDefault="007B0370">
      <w:pPr>
        <w:jc w:val="both"/>
      </w:pPr>
      <w:r>
        <w:rPr>
          <w:rFonts w:ascii="Times New Roman" w:hAnsi="Times New Roman"/>
        </w:rPr>
        <w:t>Vitória da Conquista,</w:t>
      </w:r>
      <w:r w:rsidR="00A961DA">
        <w:rPr>
          <w:rFonts w:ascii="Times New Roman" w:hAnsi="Times New Roman"/>
        </w:rPr>
        <w:t xml:space="preserve"> </w:t>
      </w:r>
      <w:r w:rsidR="00970892">
        <w:rPr>
          <w:rFonts w:ascii="Times New Roman" w:hAnsi="Times New Roman"/>
        </w:rPr>
        <w:t>19</w:t>
      </w:r>
      <w:r w:rsidR="00AE045D">
        <w:rPr>
          <w:rFonts w:ascii="Times New Roman" w:hAnsi="Times New Roman"/>
        </w:rPr>
        <w:t xml:space="preserve"> de abril de</w:t>
      </w:r>
      <w:proofErr w:type="gramStart"/>
      <w:r w:rsidR="00AE04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>2021</w:t>
      </w:r>
    </w:p>
    <w:p w:rsidR="003074CF" w:rsidRDefault="003074CF">
      <w:pPr>
        <w:jc w:val="right"/>
        <w:rPr>
          <w:rFonts w:ascii="Times New Roman" w:hAnsi="Times New Roman"/>
        </w:rPr>
      </w:pPr>
    </w:p>
    <w:p w:rsidR="003074CF" w:rsidRDefault="007B0370">
      <w:pPr>
        <w:jc w:val="right"/>
      </w:pPr>
      <w:r>
        <w:rPr>
          <w:rFonts w:ascii="Times New Roman" w:hAnsi="Times New Roman"/>
        </w:rPr>
        <w:t>OF. Nº</w:t>
      </w:r>
      <w:r w:rsidR="00A961DA">
        <w:rPr>
          <w:rFonts w:ascii="Times New Roman" w:hAnsi="Times New Roman"/>
        </w:rPr>
        <w:t xml:space="preserve"> </w:t>
      </w:r>
      <w:r w:rsidR="00970892">
        <w:rPr>
          <w:rFonts w:ascii="Times New Roman" w:hAnsi="Times New Roman"/>
          <w:b/>
          <w:bCs/>
        </w:rPr>
        <w:t>168</w:t>
      </w:r>
      <w:r>
        <w:rPr>
          <w:rFonts w:ascii="Times New Roman" w:hAnsi="Times New Roman"/>
        </w:rPr>
        <w:t xml:space="preserve">/2021 SECGERAL/CMVC </w:t>
      </w: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7B0370">
      <w:pPr>
        <w:jc w:val="both"/>
      </w:pPr>
      <w:r>
        <w:rPr>
          <w:rFonts w:ascii="Times New Roman" w:hAnsi="Times New Roman"/>
        </w:rPr>
        <w:t>A Sua Senhoria a Senhora</w:t>
      </w:r>
    </w:p>
    <w:p w:rsidR="003074CF" w:rsidRDefault="007B0370">
      <w:pPr>
        <w:jc w:val="both"/>
      </w:pPr>
      <w:r>
        <w:rPr>
          <w:rFonts w:ascii="Times New Roman" w:hAnsi="Times New Roman"/>
          <w:b/>
          <w:bCs/>
        </w:rPr>
        <w:t>Ramona Cerqueira Pereira</w:t>
      </w:r>
    </w:p>
    <w:p w:rsidR="003074CF" w:rsidRDefault="007B0370">
      <w:pPr>
        <w:jc w:val="both"/>
      </w:pPr>
      <w:r>
        <w:rPr>
          <w:rFonts w:ascii="Times New Roman" w:hAnsi="Times New Roman"/>
          <w:b/>
          <w:bCs/>
        </w:rPr>
        <w:t>Secretária de Saúde</w:t>
      </w: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7B0370">
      <w:pPr>
        <w:jc w:val="both"/>
      </w:pPr>
      <w:r>
        <w:rPr>
          <w:rFonts w:ascii="Times New Roman" w:hAnsi="Times New Roman"/>
        </w:rPr>
        <w:t>Senhora,</w:t>
      </w:r>
    </w:p>
    <w:p w:rsidR="003074CF" w:rsidRDefault="007B0370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3074CF" w:rsidRDefault="003074CF">
      <w:pPr>
        <w:jc w:val="both"/>
        <w:rPr>
          <w:rFonts w:ascii="Times New Roman" w:hAnsi="Times New Roman"/>
        </w:rPr>
      </w:pPr>
    </w:p>
    <w:p w:rsidR="00AE045D" w:rsidRDefault="00AE045D" w:rsidP="00970892">
      <w:pPr>
        <w:pStyle w:val="Corpodetexto"/>
        <w:jc w:val="both"/>
        <w:rPr>
          <w:rFonts w:ascii="Times New Roman" w:eastAsia="Arial" w:hAnsi="Times New Roman" w:cs="Arial"/>
          <w:color w:val="000000"/>
          <w:kern w:val="2"/>
          <w:lang w:eastAsia="pt-BR"/>
        </w:rPr>
      </w:pPr>
      <w:bookmarkStart w:id="0" w:name="__DdeLink__507_3677140375"/>
      <w:bookmarkEnd w:id="0"/>
      <w:r>
        <w:rPr>
          <w:rFonts w:ascii="Times New Roman" w:hAnsi="Times New Roman"/>
        </w:rPr>
        <w:t xml:space="preserve">→ De autoria do vereador Josenildo Freitas Nascimento (PSC): </w:t>
      </w:r>
      <w:r w:rsidR="00970892">
        <w:rPr>
          <w:rFonts w:ascii="Times New Roman" w:hAnsi="Times New Roman"/>
        </w:rPr>
        <w:t xml:space="preserve">716/2021, </w:t>
      </w:r>
      <w:proofErr w:type="gramStart"/>
      <w:r w:rsidR="00970892">
        <w:rPr>
          <w:rFonts w:ascii="Times New Roman" w:hAnsi="Times New Roman"/>
        </w:rPr>
        <w:t>717/2021</w:t>
      </w:r>
      <w:bookmarkStart w:id="1" w:name="_GoBack"/>
      <w:bookmarkEnd w:id="1"/>
      <w:proofErr w:type="gramEnd"/>
    </w:p>
    <w:p w:rsidR="003074CF" w:rsidRDefault="003074C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074CF" w:rsidRDefault="003074C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074CF" w:rsidRDefault="007B037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74CF" w:rsidRDefault="003074C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074CF" w:rsidRDefault="007B0370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3074CF" w:rsidRDefault="007B0370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3074CF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DAB" w:rsidRDefault="00DB2DAB">
      <w:pPr>
        <w:spacing w:after="0" w:line="240" w:lineRule="auto"/>
      </w:pPr>
      <w:r>
        <w:separator/>
      </w:r>
    </w:p>
  </w:endnote>
  <w:endnote w:type="continuationSeparator" w:id="0">
    <w:p w:rsidR="00DB2DAB" w:rsidRDefault="00DB2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CF" w:rsidRDefault="007B0370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DAB" w:rsidRDefault="00DB2DAB">
      <w:pPr>
        <w:spacing w:after="0" w:line="240" w:lineRule="auto"/>
      </w:pPr>
      <w:r>
        <w:separator/>
      </w:r>
    </w:p>
  </w:footnote>
  <w:footnote w:type="continuationSeparator" w:id="0">
    <w:p w:rsidR="00DB2DAB" w:rsidRDefault="00DB2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CF" w:rsidRDefault="007B03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CF"/>
    <w:rsid w:val="00167F8A"/>
    <w:rsid w:val="002D5174"/>
    <w:rsid w:val="003074CF"/>
    <w:rsid w:val="0031136D"/>
    <w:rsid w:val="006350E7"/>
    <w:rsid w:val="007B0370"/>
    <w:rsid w:val="00970892"/>
    <w:rsid w:val="009C506A"/>
    <w:rsid w:val="00A961DA"/>
    <w:rsid w:val="00AE045D"/>
    <w:rsid w:val="00C541E3"/>
    <w:rsid w:val="00D836B5"/>
    <w:rsid w:val="00DB2DAB"/>
    <w:rsid w:val="00DB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2021-04-19T17:37:00Z</dcterms:created>
  <dcterms:modified xsi:type="dcterms:W3CDTF">2021-04-19T17:37:00Z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