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 xml:space="preserve">28 </w:t>
      </w:r>
      <w:r>
        <w:rPr>
          <w:rFonts w:ascii="Times new roman" w:hAnsi="Times new roman"/>
          <w:sz w:val="22"/>
          <w:szCs w:val="22"/>
        </w:rPr>
        <w:t>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Joselito Pires</w:t>
      </w:r>
    </w:p>
    <w:p>
      <w:pPr>
        <w:pStyle w:val="Ttulo2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Gerente Regional da Embasa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Adinilson Nascimento Pereira (MDB): </w:t>
      </w:r>
      <w:r>
        <w:rPr>
          <w:rFonts w:ascii="Times new roman" w:hAnsi="Times new roman"/>
          <w:sz w:val="22"/>
          <w:szCs w:val="22"/>
        </w:rPr>
        <w:t>54</w:t>
      </w:r>
      <w:r>
        <w:rPr>
          <w:rFonts w:ascii="Times new roman" w:hAnsi="Times new roman"/>
          <w:sz w:val="22"/>
          <w:szCs w:val="22"/>
        </w:rPr>
        <w:t>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Antônio Ricardo Pereira dos Santos(PCdoB):</w:t>
      </w:r>
      <w:r>
        <w:rPr>
          <w:rFonts w:ascii="Times new roman" w:hAnsi="Times new roman"/>
          <w:sz w:val="22"/>
          <w:szCs w:val="22"/>
        </w:rPr>
        <w:t>102/2021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(PSC):140/2021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Nelson Vieira Santos</w:t>
      </w:r>
      <w:r>
        <w:rPr>
          <w:rFonts w:ascii="Times New Roman" w:hAnsi="Times New Roman"/>
          <w:color w:val="000000"/>
          <w:sz w:val="22"/>
          <w:szCs w:val="22"/>
        </w:rPr>
        <w:t xml:space="preserve"> (DEM)</w:t>
      </w:r>
      <w:r>
        <w:rPr>
          <w:rFonts w:ascii="Times new roman" w:hAnsi="Times new roman"/>
          <w:sz w:val="22"/>
          <w:szCs w:val="22"/>
        </w:rPr>
        <w:t>:169/2021 e 202/2021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LibreOffice/6.1.4.2$Windows_X86_64 LibreOffice_project/9d0f32d1f0b509096fd65e0d4bec26ddd1938fd3</Application>
  <Pages>1</Pages>
  <Words>102</Words>
  <Characters>620</Characters>
  <CharactersWithSpaces>710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2021-02-09T10:49:06Z</cp:lastPrinted>
  <dcterms:modified xsi:type="dcterms:W3CDTF">2021-02-28T16:43:54Z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