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F" w:rsidRDefault="006C3E59" w:rsidP="00932CC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Vitória da Conquista, 15</w:t>
      </w:r>
      <w:r w:rsidR="00932CCF">
        <w:rPr>
          <w:rFonts w:ascii="Times New Roman" w:eastAsia="Times New Roman" w:hAnsi="Times New Roman" w:cs="Times New Roman"/>
        </w:rPr>
        <w:t xml:space="preserve"> de setembro de 2020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Calibri" w:eastAsia="Calibri" w:hAnsi="Calibri" w:cs="Calibri"/>
        </w:rPr>
      </w:pPr>
    </w:p>
    <w:p w:rsidR="00317034" w:rsidRDefault="00317034" w:rsidP="00317034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OF. Nº </w:t>
      </w:r>
      <w:r w:rsidR="00932CCF">
        <w:rPr>
          <w:rFonts w:ascii="Times New Roman" w:eastAsia="Times New Roman" w:hAnsi="Times New Roman" w:cs="Times New Roman"/>
          <w:b/>
        </w:rPr>
        <w:t>3</w:t>
      </w:r>
      <w:r w:rsidR="00040591">
        <w:rPr>
          <w:rFonts w:ascii="Times New Roman" w:eastAsia="Times New Roman" w:hAnsi="Times New Roman" w:cs="Times New Roman"/>
          <w:b/>
        </w:rPr>
        <w:t>46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/2020 SECGERAL/CMVC 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Sua Senhoria o Senhor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Pr="006D534F" w:rsidRDefault="00317034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212529"/>
          <w:shd w:val="clear" w:color="auto" w:fill="FFFFFF"/>
        </w:rPr>
        <w:t>Joselito Pires de Lima</w:t>
      </w:r>
    </w:p>
    <w:p w:rsidR="00317034" w:rsidRDefault="00FE563E" w:rsidP="00317034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Gerente Regional da Embasa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Senhor,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317034" w:rsidRDefault="00317034" w:rsidP="00317034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Encaminhamos a Sua Senhoria as seguintes</w:t>
      </w:r>
      <w:r>
        <w:rPr>
          <w:rFonts w:ascii="Times New Roman" w:eastAsia="Times New Roman" w:hAnsi="Times New Roman" w:cs="Times New Roman"/>
          <w:b/>
        </w:rPr>
        <w:t xml:space="preserve"> indicações</w:t>
      </w:r>
      <w:r>
        <w:rPr>
          <w:rFonts w:ascii="Times New Roman" w:eastAsia="Times New Roman" w:hAnsi="Times New Roman" w:cs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317034" w:rsidRDefault="00317034" w:rsidP="00317034">
      <w:pPr>
        <w:jc w:val="both"/>
        <w:rPr>
          <w:rFonts w:ascii="Calibri" w:eastAsia="Calibri" w:hAnsi="Calibri" w:cs="Calibri"/>
        </w:rPr>
      </w:pPr>
    </w:p>
    <w:p w:rsidR="00FE563E" w:rsidRPr="00AA7B48" w:rsidRDefault="00FF502A" w:rsidP="00317034">
      <w:pPr>
        <w:spacing w:after="120"/>
        <w:rPr>
          <w:rFonts w:ascii="Times New Roman" w:eastAsia="Times New Roman" w:hAnsi="Times New Roman" w:cs="Times New Roman"/>
        </w:rPr>
      </w:pPr>
      <w:r>
        <w:rPr>
          <w:rFonts w:ascii="Cambria Math" w:eastAsia="Cambria Math" w:hAnsi="Cambria Math" w:cs="Cambria Math"/>
        </w:rPr>
        <w:t>→</w:t>
      </w:r>
      <w:r>
        <w:rPr>
          <w:rFonts w:ascii="Times New Roman" w:eastAsia="Times New Roman" w:hAnsi="Times New Roman" w:cs="Times New Roman"/>
        </w:rPr>
        <w:t xml:space="preserve"> De autoria do vereador </w:t>
      </w:r>
      <w:proofErr w:type="spellStart"/>
      <w:r>
        <w:rPr>
          <w:rFonts w:ascii="Times New Roman" w:eastAsia="Times New Roman" w:hAnsi="Times New Roman" w:cs="Times New Roman"/>
        </w:rPr>
        <w:t>Edjaime</w:t>
      </w:r>
      <w:proofErr w:type="spellEnd"/>
      <w:r>
        <w:rPr>
          <w:rFonts w:ascii="Times New Roman" w:eastAsia="Times New Roman" w:hAnsi="Times New Roman" w:cs="Times New Roman"/>
        </w:rPr>
        <w:t xml:space="preserve"> Rosa (MDB): 1067</w:t>
      </w:r>
      <w:r w:rsidR="007D4DC7">
        <w:rPr>
          <w:rFonts w:ascii="Times New Roman" w:eastAsia="Times New Roman" w:hAnsi="Times New Roman" w:cs="Times New Roman"/>
        </w:rPr>
        <w:t>, 1068</w:t>
      </w:r>
      <w:r w:rsidR="00F04F4A">
        <w:rPr>
          <w:rFonts w:ascii="Times New Roman" w:eastAsia="Times New Roman" w:hAnsi="Times New Roman" w:cs="Times New Roman"/>
        </w:rPr>
        <w:t>, 1074</w:t>
      </w:r>
      <w:r>
        <w:rPr>
          <w:rFonts w:ascii="Times New Roman" w:eastAsia="Times New Roman" w:hAnsi="Times New Roman" w:cs="Times New Roman"/>
        </w:rPr>
        <w:t>/2020.</w:t>
      </w:r>
    </w:p>
    <w:p w:rsidR="00317034" w:rsidRDefault="00317034" w:rsidP="00317034">
      <w:pPr>
        <w:spacing w:after="120"/>
        <w:rPr>
          <w:rFonts w:ascii="Times New Roman" w:eastAsia="Times New Roman" w:hAnsi="Times New Roman" w:cs="Times New Roman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jc w:val="center"/>
        <w:rPr>
          <w:rFonts w:ascii="Cambria Math" w:eastAsia="Cambria Math" w:hAnsi="Cambria Math" w:cs="Cambria Math"/>
        </w:rPr>
      </w:pPr>
    </w:p>
    <w:p w:rsidR="00317034" w:rsidRDefault="00317034" w:rsidP="00317034">
      <w:pPr>
        <w:rPr>
          <w:rFonts w:ascii="Calibri" w:eastAsia="Calibri" w:hAnsi="Calibri" w:cs="Calibri"/>
        </w:rPr>
      </w:pPr>
    </w:p>
    <w:p w:rsidR="00317034" w:rsidRDefault="00317034" w:rsidP="00317034">
      <w:pPr>
        <w:jc w:val="center"/>
        <w:rPr>
          <w:rFonts w:ascii="Calibri" w:eastAsia="Calibri" w:hAnsi="Calibri" w:cs="Calibri"/>
        </w:rPr>
      </w:pPr>
      <w:r>
        <w:object w:dxaOrig="1420" w:dyaOrig="650">
          <v:rect id="rectole0000000000" o:spid="_x0000_i1025" style="width:71.25pt;height:32.25pt" o:ole="" o:preferrelative="t" stroked="f">
            <v:imagedata r:id="rId6" o:title=""/>
          </v:rect>
          <o:OLEObject Type="Embed" ProgID="StaticMetafile" ShapeID="rectole0000000000" DrawAspect="Content" ObjectID="_1661674675" r:id="rId7"/>
        </w:object>
      </w:r>
    </w:p>
    <w:p w:rsidR="00317034" w:rsidRPr="001903ED" w:rsidRDefault="00317034" w:rsidP="0031703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Presidente</w:t>
      </w:r>
    </w:p>
    <w:p w:rsidR="004B34CB" w:rsidRDefault="004B34CB"/>
    <w:sectPr w:rsidR="004B34CB">
      <w:headerReference w:type="default" r:id="rId8"/>
      <w:footerReference w:type="default" r:id="rId9"/>
      <w:pgSz w:w="11906" w:h="16838"/>
      <w:pgMar w:top="3109" w:right="1134" w:bottom="2245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BB9" w:rsidRDefault="00940BB9">
      <w:r>
        <w:separator/>
      </w:r>
    </w:p>
  </w:endnote>
  <w:endnote w:type="continuationSeparator" w:id="0">
    <w:p w:rsidR="00940BB9" w:rsidRDefault="0094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940BB9">
    <w:pPr>
      <w:pStyle w:val="Rodap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BB9" w:rsidRDefault="00940BB9">
      <w:r>
        <w:separator/>
      </w:r>
    </w:p>
  </w:footnote>
  <w:footnote w:type="continuationSeparator" w:id="0">
    <w:p w:rsidR="00940BB9" w:rsidRDefault="00940B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3DD" w:rsidRDefault="00317034">
    <w:pPr>
      <w:pStyle w:val="Cabealho"/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-719455</wp:posOffset>
          </wp:positionH>
          <wp:positionV relativeFrom="paragraph">
            <wp:posOffset>-720090</wp:posOffset>
          </wp:positionV>
          <wp:extent cx="7550785" cy="1922780"/>
          <wp:effectExtent l="0" t="0" r="0" b="127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38" r="-9" b="-38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9227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4"/>
    <w:rsid w:val="00040591"/>
    <w:rsid w:val="00080A9C"/>
    <w:rsid w:val="0008371B"/>
    <w:rsid w:val="00317034"/>
    <w:rsid w:val="00471A51"/>
    <w:rsid w:val="004B34CB"/>
    <w:rsid w:val="005563C7"/>
    <w:rsid w:val="00567EAE"/>
    <w:rsid w:val="005F5659"/>
    <w:rsid w:val="006C3E59"/>
    <w:rsid w:val="006C64B5"/>
    <w:rsid w:val="007D4DC7"/>
    <w:rsid w:val="00932CCF"/>
    <w:rsid w:val="00940BB9"/>
    <w:rsid w:val="00A403CD"/>
    <w:rsid w:val="00A43A67"/>
    <w:rsid w:val="00AD5768"/>
    <w:rsid w:val="00C24321"/>
    <w:rsid w:val="00D12D2A"/>
    <w:rsid w:val="00D54F4D"/>
    <w:rsid w:val="00F04F4A"/>
    <w:rsid w:val="00F7438B"/>
    <w:rsid w:val="00FE563E"/>
    <w:rsid w:val="00FF1B4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967DD80-6792-43CA-9443-3DC4E81B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034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CabealhoChar">
    <w:name w:val="Cabeçalho Char"/>
    <w:basedOn w:val="Fontepargpadro"/>
    <w:link w:val="Cabealho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rsid w:val="00317034"/>
    <w:pPr>
      <w:suppressLineNumbers/>
      <w:tabs>
        <w:tab w:val="center" w:pos="4819"/>
        <w:tab w:val="right" w:pos="9638"/>
      </w:tabs>
    </w:pPr>
  </w:style>
  <w:style w:type="character" w:customStyle="1" w:styleId="RodapChar">
    <w:name w:val="Rodapé Char"/>
    <w:basedOn w:val="Fontepargpadro"/>
    <w:link w:val="Rodap"/>
    <w:rsid w:val="00317034"/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Campos</dc:creator>
  <cp:keywords/>
  <dc:description/>
  <cp:lastModifiedBy>Thais Campos</cp:lastModifiedBy>
  <cp:revision>2</cp:revision>
  <dcterms:created xsi:type="dcterms:W3CDTF">2020-09-15T14:31:00Z</dcterms:created>
  <dcterms:modified xsi:type="dcterms:W3CDTF">2020-09-15T14:31:00Z</dcterms:modified>
</cp:coreProperties>
</file>