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68B" w:rsidRDefault="0060068B" w:rsidP="0060068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Vitória da Conquista, 08 de setembro de 2020</w:t>
      </w:r>
    </w:p>
    <w:p w:rsidR="0060068B" w:rsidRDefault="0060068B" w:rsidP="0060068B">
      <w:pPr>
        <w:jc w:val="both"/>
        <w:rPr>
          <w:rFonts w:ascii="Calibri" w:eastAsia="Calibri" w:hAnsi="Calibri" w:cs="Calibri"/>
        </w:rPr>
      </w:pPr>
    </w:p>
    <w:p w:rsidR="0060068B" w:rsidRDefault="0060068B" w:rsidP="0060068B">
      <w:pPr>
        <w:jc w:val="right"/>
        <w:rPr>
          <w:rFonts w:ascii="Calibri" w:eastAsia="Calibri" w:hAnsi="Calibri" w:cs="Calibri"/>
        </w:rPr>
      </w:pPr>
    </w:p>
    <w:p w:rsidR="0060068B" w:rsidRDefault="0060068B" w:rsidP="0060068B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>
        <w:rPr>
          <w:rFonts w:ascii="Times New Roman" w:eastAsia="Times New Roman" w:hAnsi="Times New Roman" w:cs="Times New Roman"/>
          <w:b/>
        </w:rPr>
        <w:t>3</w:t>
      </w:r>
      <w:r w:rsidR="00520E70">
        <w:rPr>
          <w:rFonts w:ascii="Times New Roman" w:eastAsia="Times New Roman" w:hAnsi="Times New Roman" w:cs="Times New Roman"/>
          <w:b/>
        </w:rPr>
        <w:t>29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60068B" w:rsidRDefault="0060068B" w:rsidP="0060068B">
      <w:pPr>
        <w:jc w:val="both"/>
        <w:rPr>
          <w:rFonts w:ascii="Calibri" w:eastAsia="Calibri" w:hAnsi="Calibri" w:cs="Calibri"/>
        </w:rPr>
      </w:pPr>
    </w:p>
    <w:p w:rsidR="0060068B" w:rsidRDefault="002D71D5" w:rsidP="0060068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a</w:t>
      </w:r>
      <w:r w:rsidR="0060068B">
        <w:rPr>
          <w:rFonts w:ascii="Times New Roman" w:eastAsia="Times New Roman" w:hAnsi="Times New Roman" w:cs="Times New Roman"/>
        </w:rPr>
        <w:t xml:space="preserve"> Senhor</w:t>
      </w:r>
      <w:r>
        <w:rPr>
          <w:rFonts w:ascii="Times New Roman" w:eastAsia="Times New Roman" w:hAnsi="Times New Roman" w:cs="Times New Roman"/>
        </w:rPr>
        <w:t>a</w:t>
      </w:r>
    </w:p>
    <w:p w:rsidR="0060068B" w:rsidRDefault="0060068B" w:rsidP="0060068B">
      <w:pPr>
        <w:jc w:val="both"/>
        <w:rPr>
          <w:rFonts w:ascii="Calibri" w:eastAsia="Calibri" w:hAnsi="Calibri" w:cs="Calibri"/>
        </w:rPr>
      </w:pPr>
    </w:p>
    <w:p w:rsidR="0060068B" w:rsidRPr="006D534F" w:rsidRDefault="0060068B" w:rsidP="0060068B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Silvana de Cássia Pereira</w:t>
      </w:r>
    </w:p>
    <w:p w:rsidR="0060068B" w:rsidRDefault="0060068B" w:rsidP="0060068B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Presidenta da </w:t>
      </w:r>
      <w:proofErr w:type="spellStart"/>
      <w:r>
        <w:rPr>
          <w:rFonts w:ascii="Times New Roman" w:eastAsia="Times New Roman" w:hAnsi="Times New Roman" w:cs="Times New Roman"/>
          <w:b/>
        </w:rPr>
        <w:t>Emurc</w:t>
      </w:r>
      <w:proofErr w:type="spellEnd"/>
    </w:p>
    <w:p w:rsidR="0060068B" w:rsidRDefault="0060068B" w:rsidP="0060068B">
      <w:pPr>
        <w:jc w:val="both"/>
        <w:rPr>
          <w:rFonts w:ascii="Calibri" w:eastAsia="Calibri" w:hAnsi="Calibri" w:cs="Calibri"/>
        </w:rPr>
      </w:pPr>
    </w:p>
    <w:p w:rsidR="0060068B" w:rsidRDefault="0060068B" w:rsidP="0060068B">
      <w:pPr>
        <w:jc w:val="both"/>
        <w:rPr>
          <w:rFonts w:ascii="Times New Roman" w:eastAsia="Times New Roman" w:hAnsi="Times New Roman" w:cs="Times New Roman"/>
        </w:rPr>
      </w:pPr>
    </w:p>
    <w:p w:rsidR="0060068B" w:rsidRDefault="0060068B" w:rsidP="0060068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60068B" w:rsidRDefault="0060068B" w:rsidP="0060068B">
      <w:pPr>
        <w:jc w:val="both"/>
        <w:rPr>
          <w:rFonts w:ascii="Calibri" w:eastAsia="Calibri" w:hAnsi="Calibri" w:cs="Calibri"/>
        </w:rPr>
      </w:pPr>
    </w:p>
    <w:p w:rsidR="0060068B" w:rsidRDefault="0060068B" w:rsidP="0060068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60068B" w:rsidRDefault="0060068B" w:rsidP="0060068B">
      <w:pPr>
        <w:jc w:val="both"/>
        <w:rPr>
          <w:rFonts w:ascii="Calibri" w:eastAsia="Calibri" w:hAnsi="Calibri" w:cs="Calibri"/>
        </w:rPr>
      </w:pPr>
    </w:p>
    <w:p w:rsidR="0060068B" w:rsidRPr="0060068B" w:rsidRDefault="0060068B" w:rsidP="0060068B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Álvaro </w:t>
      </w:r>
      <w:proofErr w:type="spellStart"/>
      <w:r>
        <w:rPr>
          <w:rFonts w:ascii="Times New Roman" w:eastAsia="Times New Roman" w:hAnsi="Times New Roman" w:cs="Times New Roman"/>
        </w:rPr>
        <w:t>Pithon</w:t>
      </w:r>
      <w:proofErr w:type="spellEnd"/>
      <w:r>
        <w:rPr>
          <w:rFonts w:ascii="Times New Roman" w:eastAsia="Times New Roman" w:hAnsi="Times New Roman" w:cs="Times New Roman"/>
        </w:rPr>
        <w:t xml:space="preserve"> (DEM): 1022/2020.</w:t>
      </w:r>
    </w:p>
    <w:p w:rsidR="0060068B" w:rsidRDefault="0060068B" w:rsidP="0060068B">
      <w:pPr>
        <w:spacing w:after="120"/>
        <w:rPr>
          <w:rFonts w:ascii="Times New Roman" w:eastAsia="Times New Roman" w:hAnsi="Times New Roman" w:cs="Times New Roman"/>
        </w:rPr>
      </w:pPr>
    </w:p>
    <w:p w:rsidR="0060068B" w:rsidRDefault="0060068B" w:rsidP="0060068B">
      <w:pPr>
        <w:spacing w:after="120"/>
        <w:rPr>
          <w:rFonts w:ascii="Times New Roman" w:eastAsia="Times New Roman" w:hAnsi="Times New Roman" w:cs="Times New Roman"/>
        </w:rPr>
      </w:pPr>
    </w:p>
    <w:p w:rsidR="0060068B" w:rsidRDefault="0060068B" w:rsidP="0060068B">
      <w:pPr>
        <w:jc w:val="center"/>
        <w:rPr>
          <w:rFonts w:ascii="Calibri" w:eastAsia="Calibri" w:hAnsi="Calibri" w:cs="Calibri"/>
        </w:rPr>
      </w:pPr>
    </w:p>
    <w:p w:rsidR="0060068B" w:rsidRDefault="0060068B" w:rsidP="0060068B">
      <w:pPr>
        <w:jc w:val="center"/>
        <w:rPr>
          <w:rFonts w:ascii="Calibri" w:eastAsia="Calibri" w:hAnsi="Calibri" w:cs="Calibri"/>
        </w:rPr>
      </w:pPr>
    </w:p>
    <w:p w:rsidR="0060068B" w:rsidRDefault="0060068B" w:rsidP="0060068B">
      <w:pPr>
        <w:jc w:val="center"/>
        <w:rPr>
          <w:rFonts w:ascii="Calibri" w:eastAsia="Calibri" w:hAnsi="Calibri" w:cs="Calibri"/>
        </w:rPr>
      </w:pPr>
    </w:p>
    <w:p w:rsidR="0060068B" w:rsidRDefault="0060068B" w:rsidP="0060068B">
      <w:pPr>
        <w:jc w:val="center"/>
        <w:rPr>
          <w:rFonts w:ascii="Calibri" w:eastAsia="Calibri" w:hAnsi="Calibri" w:cs="Calibri"/>
        </w:rPr>
      </w:pPr>
    </w:p>
    <w:p w:rsidR="0060068B" w:rsidRDefault="0060068B" w:rsidP="0060068B">
      <w:pPr>
        <w:jc w:val="center"/>
        <w:rPr>
          <w:rFonts w:ascii="Calibri" w:eastAsia="Calibri" w:hAnsi="Calibri" w:cs="Calibri"/>
        </w:rPr>
      </w:pPr>
    </w:p>
    <w:p w:rsidR="0060068B" w:rsidRDefault="0060068B" w:rsidP="0060068B">
      <w:pPr>
        <w:jc w:val="center"/>
        <w:rPr>
          <w:rFonts w:ascii="Calibri" w:eastAsia="Calibri" w:hAnsi="Calibri" w:cs="Calibri"/>
        </w:rPr>
      </w:pPr>
    </w:p>
    <w:p w:rsidR="00520E70" w:rsidRDefault="00520E70" w:rsidP="0060068B">
      <w:pPr>
        <w:jc w:val="center"/>
        <w:rPr>
          <w:rFonts w:ascii="Calibri" w:eastAsia="Calibri" w:hAnsi="Calibri" w:cs="Calibri"/>
        </w:rPr>
      </w:pPr>
    </w:p>
    <w:p w:rsidR="00520E70" w:rsidRDefault="00520E70" w:rsidP="0060068B">
      <w:pPr>
        <w:jc w:val="center"/>
        <w:rPr>
          <w:rFonts w:ascii="Calibri" w:eastAsia="Calibri" w:hAnsi="Calibri" w:cs="Calibri"/>
        </w:rPr>
      </w:pPr>
      <w:bookmarkStart w:id="0" w:name="_GoBack"/>
      <w:bookmarkEnd w:id="0"/>
    </w:p>
    <w:p w:rsidR="0060068B" w:rsidRDefault="0060068B" w:rsidP="002D71D5">
      <w:pPr>
        <w:rPr>
          <w:rFonts w:ascii="Calibri" w:eastAsia="Calibri" w:hAnsi="Calibri" w:cs="Calibri"/>
        </w:rPr>
      </w:pPr>
    </w:p>
    <w:p w:rsidR="0060068B" w:rsidRDefault="0060068B" w:rsidP="0060068B">
      <w:pPr>
        <w:jc w:val="center"/>
        <w:rPr>
          <w:rFonts w:ascii="Calibri" w:eastAsia="Calibri" w:hAnsi="Calibri" w:cs="Calibri"/>
        </w:rPr>
      </w:pPr>
    </w:p>
    <w:p w:rsidR="0060068B" w:rsidRDefault="0060068B" w:rsidP="0060068B">
      <w:pPr>
        <w:rPr>
          <w:rFonts w:ascii="Calibri" w:eastAsia="Calibri" w:hAnsi="Calibri" w:cs="Calibri"/>
        </w:rPr>
      </w:pPr>
    </w:p>
    <w:p w:rsidR="0060068B" w:rsidRDefault="0060068B" w:rsidP="0060068B">
      <w:pPr>
        <w:jc w:val="center"/>
        <w:rPr>
          <w:rFonts w:ascii="Calibri" w:eastAsia="Calibri" w:hAnsi="Calibri" w:cs="Calibri"/>
        </w:rPr>
      </w:pPr>
      <w:r>
        <w:object w:dxaOrig="1420" w:dyaOrig="650">
          <v:rect id="rectole0000000000" o:spid="_x0000_i1025" style="width:71.25pt;height:32.25pt" o:ole="" o:preferrelative="t" stroked="f">
            <v:imagedata r:id="rId4" o:title=""/>
          </v:rect>
          <o:OLEObject Type="Embed" ProgID="StaticMetafile" ShapeID="rectole0000000000" DrawAspect="Content" ObjectID="_1661113321" r:id="rId5"/>
        </w:object>
      </w:r>
    </w:p>
    <w:p w:rsidR="004B4613" w:rsidRPr="0060068B" w:rsidRDefault="0060068B" w:rsidP="0060068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Presidente</w:t>
      </w:r>
    </w:p>
    <w:sectPr w:rsidR="004B4613" w:rsidRPr="0060068B">
      <w:headerReference w:type="default" r:id="rId6"/>
      <w:footerReference w:type="default" r:id="rId7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520E70">
    <w:pPr>
      <w:pStyle w:val="Rodap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60068B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8B"/>
    <w:rsid w:val="002D71D5"/>
    <w:rsid w:val="004B4613"/>
    <w:rsid w:val="00520E70"/>
    <w:rsid w:val="0060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954EED-B367-4A94-9260-60FF3324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68B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0068B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60068B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60068B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60068B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1</cp:revision>
  <dcterms:created xsi:type="dcterms:W3CDTF">2020-09-09T02:09:00Z</dcterms:created>
  <dcterms:modified xsi:type="dcterms:W3CDTF">2020-09-09T02:35:00Z</dcterms:modified>
</cp:coreProperties>
</file>