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9E" w:rsidRDefault="00395B9E" w:rsidP="00395B9E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 de agosto de 2020</w:t>
      </w:r>
    </w:p>
    <w:p w:rsidR="00395B9E" w:rsidRDefault="00395B9E" w:rsidP="00395B9E">
      <w:pPr>
        <w:jc w:val="both"/>
        <w:rPr>
          <w:rFonts w:ascii="Calibri" w:eastAsia="Calibri" w:hAnsi="Calibri" w:cs="Calibri"/>
          <w:sz w:val="22"/>
        </w:rPr>
      </w:pPr>
    </w:p>
    <w:p w:rsidR="00395B9E" w:rsidRDefault="00395B9E" w:rsidP="00395B9E">
      <w:pPr>
        <w:jc w:val="right"/>
        <w:rPr>
          <w:rFonts w:ascii="Calibri" w:eastAsia="Calibri" w:hAnsi="Calibri" w:cs="Calibri"/>
        </w:rPr>
      </w:pPr>
    </w:p>
    <w:p w:rsidR="00395B9E" w:rsidRDefault="00395B9E" w:rsidP="00395B9E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D11ABF">
        <w:rPr>
          <w:rFonts w:ascii="Times New Roman" w:eastAsia="Times New Roman" w:hAnsi="Times New Roman" w:cs="Times New Roman"/>
          <w:b/>
        </w:rPr>
        <w:t>278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395B9E" w:rsidRDefault="00395B9E" w:rsidP="00395B9E">
      <w:pPr>
        <w:jc w:val="both"/>
        <w:rPr>
          <w:rFonts w:ascii="Calibri" w:eastAsia="Calibri" w:hAnsi="Calibri" w:cs="Calibri"/>
          <w:sz w:val="22"/>
        </w:rPr>
      </w:pPr>
    </w:p>
    <w:p w:rsidR="00395B9E" w:rsidRDefault="00395B9E" w:rsidP="00395B9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</w:t>
      </w:r>
      <w:r>
        <w:rPr>
          <w:rFonts w:ascii="Times New Roman" w:eastAsia="Times New Roman" w:hAnsi="Times New Roman" w:cs="Times New Roman"/>
        </w:rPr>
        <w:t xml:space="preserve"> o Senhor</w:t>
      </w:r>
    </w:p>
    <w:p w:rsidR="00395B9E" w:rsidRDefault="00395B9E" w:rsidP="00395B9E">
      <w:pPr>
        <w:jc w:val="both"/>
        <w:rPr>
          <w:rFonts w:ascii="Calibri" w:eastAsia="Calibri" w:hAnsi="Calibri" w:cs="Calibri"/>
          <w:sz w:val="22"/>
        </w:rPr>
      </w:pPr>
    </w:p>
    <w:p w:rsidR="00395B9E" w:rsidRDefault="00395B9E" w:rsidP="00395B9E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Agdo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Santa Rosa</w:t>
      </w:r>
    </w:p>
    <w:p w:rsidR="00395B9E" w:rsidRDefault="00395B9E" w:rsidP="00395B9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Coordenador de Trânsito</w:t>
      </w:r>
    </w:p>
    <w:p w:rsidR="00395B9E" w:rsidRDefault="00395B9E" w:rsidP="00395B9E">
      <w:pPr>
        <w:jc w:val="both"/>
        <w:rPr>
          <w:rFonts w:ascii="Calibri" w:eastAsia="Calibri" w:hAnsi="Calibri" w:cs="Calibri"/>
          <w:sz w:val="22"/>
        </w:rPr>
      </w:pPr>
    </w:p>
    <w:p w:rsidR="00395B9E" w:rsidRDefault="00395B9E" w:rsidP="00395B9E">
      <w:pPr>
        <w:jc w:val="both"/>
        <w:rPr>
          <w:rFonts w:ascii="Times New Roman" w:eastAsia="Times New Roman" w:hAnsi="Times New Roman" w:cs="Times New Roman"/>
        </w:rPr>
      </w:pPr>
    </w:p>
    <w:p w:rsidR="00395B9E" w:rsidRDefault="00395B9E" w:rsidP="00395B9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95B9E" w:rsidRDefault="00395B9E" w:rsidP="00395B9E">
      <w:pPr>
        <w:jc w:val="both"/>
        <w:rPr>
          <w:rFonts w:ascii="Calibri" w:eastAsia="Calibri" w:hAnsi="Calibri" w:cs="Calibri"/>
          <w:sz w:val="22"/>
        </w:rPr>
      </w:pPr>
    </w:p>
    <w:p w:rsidR="00395B9E" w:rsidRDefault="00395B9E" w:rsidP="00395B9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95B9E" w:rsidRDefault="00395B9E" w:rsidP="00395B9E">
      <w:pPr>
        <w:jc w:val="both"/>
        <w:rPr>
          <w:rFonts w:ascii="Calibri" w:eastAsia="Calibri" w:hAnsi="Calibri" w:cs="Calibri"/>
          <w:sz w:val="22"/>
        </w:rPr>
      </w:pPr>
    </w:p>
    <w:p w:rsidR="00395B9E" w:rsidRDefault="00395B9E" w:rsidP="00395B9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>
        <w:rPr>
          <w:rFonts w:ascii="Times New Roman" w:eastAsia="Times New Roman" w:hAnsi="Times New Roman" w:cs="Times New Roman"/>
        </w:rPr>
        <w:t>823, 824</w:t>
      </w:r>
      <w:r>
        <w:rPr>
          <w:rFonts w:ascii="Times New Roman" w:eastAsia="Times New Roman" w:hAnsi="Times New Roman" w:cs="Times New Roman"/>
        </w:rPr>
        <w:t>/2020.</w:t>
      </w:r>
    </w:p>
    <w:p w:rsidR="00395B9E" w:rsidRDefault="00395B9E" w:rsidP="00395B9E">
      <w:pPr>
        <w:spacing w:after="120"/>
        <w:rPr>
          <w:rFonts w:ascii="Times New Roman" w:eastAsia="Times New Roman" w:hAnsi="Times New Roman" w:cs="Times New Roman"/>
        </w:rPr>
      </w:pPr>
    </w:p>
    <w:p w:rsidR="00395B9E" w:rsidRDefault="00395B9E" w:rsidP="00395B9E">
      <w:pPr>
        <w:spacing w:after="120"/>
        <w:rPr>
          <w:rFonts w:ascii="Times New Roman" w:eastAsia="Times New Roman" w:hAnsi="Times New Roman" w:cs="Times New Roman"/>
        </w:rPr>
      </w:pPr>
    </w:p>
    <w:p w:rsidR="00395B9E" w:rsidRDefault="00395B9E" w:rsidP="00395B9E">
      <w:pPr>
        <w:spacing w:after="120"/>
        <w:rPr>
          <w:rFonts w:ascii="Times New Roman" w:eastAsia="Times New Roman" w:hAnsi="Times New Roman" w:cs="Times New Roman"/>
        </w:rPr>
      </w:pPr>
    </w:p>
    <w:p w:rsidR="00395B9E" w:rsidRDefault="00395B9E" w:rsidP="00395B9E">
      <w:pPr>
        <w:spacing w:after="120"/>
        <w:rPr>
          <w:rFonts w:ascii="Times New Roman" w:eastAsia="Times New Roman" w:hAnsi="Times New Roman" w:cs="Times New Roman"/>
        </w:rPr>
      </w:pPr>
    </w:p>
    <w:p w:rsidR="00395B9E" w:rsidRDefault="00395B9E" w:rsidP="00395B9E">
      <w:pPr>
        <w:spacing w:after="120"/>
        <w:rPr>
          <w:rFonts w:ascii="Times New Roman" w:eastAsia="Times New Roman" w:hAnsi="Times New Roman" w:cs="Times New Roman"/>
        </w:rPr>
      </w:pPr>
    </w:p>
    <w:p w:rsidR="00D11ABF" w:rsidRDefault="00D11ABF" w:rsidP="00395B9E">
      <w:pPr>
        <w:spacing w:after="120"/>
        <w:rPr>
          <w:rFonts w:ascii="Times New Roman" w:eastAsia="Times New Roman" w:hAnsi="Times New Roman" w:cs="Times New Roman"/>
        </w:rPr>
      </w:pPr>
    </w:p>
    <w:p w:rsidR="00D11ABF" w:rsidRDefault="00D11ABF" w:rsidP="00395B9E">
      <w:pPr>
        <w:spacing w:after="120"/>
        <w:rPr>
          <w:rFonts w:ascii="Times New Roman" w:eastAsia="Times New Roman" w:hAnsi="Times New Roman" w:cs="Times New Roman"/>
        </w:rPr>
      </w:pPr>
    </w:p>
    <w:p w:rsidR="00D11ABF" w:rsidRDefault="00D11ABF" w:rsidP="00395B9E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395B9E" w:rsidRDefault="00395B9E" w:rsidP="00395B9E">
      <w:pPr>
        <w:spacing w:after="120"/>
        <w:rPr>
          <w:rFonts w:ascii="Times New Roman" w:eastAsia="Times New Roman" w:hAnsi="Times New Roman" w:cs="Times New Roman"/>
        </w:rPr>
      </w:pPr>
    </w:p>
    <w:p w:rsidR="00395B9E" w:rsidRDefault="00395B9E" w:rsidP="00395B9E">
      <w:pPr>
        <w:spacing w:after="120"/>
        <w:rPr>
          <w:rFonts w:ascii="Times New Roman" w:eastAsia="Times New Roman" w:hAnsi="Times New Roman" w:cs="Times New Roman"/>
        </w:rPr>
      </w:pPr>
    </w:p>
    <w:p w:rsidR="00395B9E" w:rsidRPr="0052580F" w:rsidRDefault="00395B9E" w:rsidP="00395B9E">
      <w:pPr>
        <w:spacing w:after="120"/>
        <w:rPr>
          <w:rFonts w:ascii="Times New Roman" w:eastAsia="Times New Roman" w:hAnsi="Times New Roman" w:cs="Times New Roman"/>
        </w:rPr>
      </w:pPr>
    </w:p>
    <w:p w:rsidR="00395B9E" w:rsidRDefault="00395B9E" w:rsidP="00395B9E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59356271" r:id="rId5"/>
        </w:object>
      </w:r>
    </w:p>
    <w:p w:rsidR="00395B9E" w:rsidRPr="00B275E5" w:rsidRDefault="00395B9E" w:rsidP="00395B9E">
      <w:pPr>
        <w:jc w:val="center"/>
        <w:rPr>
          <w:rFonts w:ascii="Calibri" w:eastAsia="Calibri" w:hAnsi="Calibri" w:cs="Calibri"/>
        </w:rPr>
      </w:pPr>
      <w:r>
        <w:t>Presidente</w:t>
      </w:r>
    </w:p>
    <w:p w:rsidR="00037A4D" w:rsidRDefault="00037A4D"/>
    <w:sectPr w:rsidR="00037A4D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D11ABF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D11ABF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E"/>
    <w:rsid w:val="00037A4D"/>
    <w:rsid w:val="00395B9E"/>
    <w:rsid w:val="00D1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2CCC-0D90-413E-9B41-5B5B5AA9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9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95B9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95B9E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95B9E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95B9E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2020-08-19T18:00:00Z</dcterms:created>
  <dcterms:modified xsi:type="dcterms:W3CDTF">2020-08-19T18:31:00Z</dcterms:modified>
</cp:coreProperties>
</file>