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255" w:rsidRDefault="00362255" w:rsidP="00362255">
      <w:pPr>
        <w:jc w:val="both"/>
        <w:rPr>
          <w:rFonts w:ascii="Times New Roman" w:eastAsia="Times New Roman" w:hAnsi="Times New Roman" w:cs="Times New Roman"/>
          <w:kern w:val="0"/>
          <w:szCs w:val="22"/>
          <w:lang w:eastAsia="pt-BR" w:bidi="ar-SA"/>
        </w:rPr>
      </w:pPr>
      <w:r>
        <w:rPr>
          <w:rFonts w:ascii="Times New Roman" w:eastAsia="Times New Roman" w:hAnsi="Times New Roman" w:cs="Times New Roman"/>
        </w:rPr>
        <w:t>Vitória da Conquista, 16 de julho de 2020</w:t>
      </w:r>
    </w:p>
    <w:p w:rsidR="00362255" w:rsidRDefault="00362255" w:rsidP="00362255">
      <w:pPr>
        <w:jc w:val="both"/>
        <w:rPr>
          <w:rFonts w:ascii="Calibri" w:eastAsia="Calibri" w:hAnsi="Calibri" w:cs="Calibri"/>
          <w:sz w:val="22"/>
        </w:rPr>
      </w:pPr>
    </w:p>
    <w:p w:rsidR="00362255" w:rsidRDefault="00362255" w:rsidP="00362255">
      <w:pPr>
        <w:jc w:val="right"/>
        <w:rPr>
          <w:rFonts w:ascii="Calibri" w:eastAsia="Calibri" w:hAnsi="Calibri" w:cs="Calibri"/>
        </w:rPr>
      </w:pPr>
    </w:p>
    <w:p w:rsidR="00362255" w:rsidRDefault="00362255" w:rsidP="00362255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OF. Nº </w:t>
      </w:r>
      <w:r w:rsidR="003924B6">
        <w:rPr>
          <w:rFonts w:ascii="Times New Roman" w:eastAsia="Times New Roman" w:hAnsi="Times New Roman" w:cs="Times New Roman"/>
        </w:rPr>
        <w:t>245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 xml:space="preserve">/2020 SECGERAL/CMVC </w:t>
      </w:r>
    </w:p>
    <w:p w:rsidR="00362255" w:rsidRDefault="00362255" w:rsidP="00362255">
      <w:pPr>
        <w:jc w:val="both"/>
        <w:rPr>
          <w:rFonts w:ascii="Calibri" w:eastAsia="Calibri" w:hAnsi="Calibri" w:cs="Calibri"/>
          <w:sz w:val="22"/>
        </w:rPr>
      </w:pPr>
    </w:p>
    <w:p w:rsidR="00362255" w:rsidRDefault="00362255" w:rsidP="0036225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Sua Senhoria o Senhor</w:t>
      </w:r>
    </w:p>
    <w:p w:rsidR="00362255" w:rsidRDefault="00362255" w:rsidP="00362255">
      <w:pPr>
        <w:jc w:val="both"/>
        <w:rPr>
          <w:rFonts w:ascii="Calibri" w:eastAsia="Calibri" w:hAnsi="Calibri" w:cs="Calibri"/>
          <w:sz w:val="22"/>
        </w:rPr>
      </w:pPr>
    </w:p>
    <w:p w:rsidR="00362255" w:rsidRPr="00362255" w:rsidRDefault="00362255" w:rsidP="00362255">
      <w:pPr>
        <w:jc w:val="both"/>
        <w:rPr>
          <w:rFonts w:ascii="Times New Roman" w:hAnsi="Times New Roman" w:cs="Times New Roman"/>
          <w:b/>
          <w:color w:val="212529"/>
          <w:shd w:val="clear" w:color="auto" w:fill="FFFFFF"/>
        </w:rPr>
      </w:pPr>
      <w:r>
        <w:rPr>
          <w:rFonts w:ascii="Times New Roman" w:hAnsi="Times New Roman" w:cs="Times New Roman"/>
          <w:b/>
          <w:color w:val="212529"/>
          <w:shd w:val="clear" w:color="auto" w:fill="FFFFFF"/>
        </w:rPr>
        <w:t xml:space="preserve">José Antônio de Jesus Vieira </w:t>
      </w:r>
    </w:p>
    <w:p w:rsidR="00362255" w:rsidRDefault="00362255" w:rsidP="00362255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Secretário Municipal de Infraestrutura Urbana</w:t>
      </w:r>
    </w:p>
    <w:p w:rsidR="00362255" w:rsidRDefault="00362255" w:rsidP="00362255">
      <w:pPr>
        <w:jc w:val="both"/>
        <w:rPr>
          <w:rFonts w:ascii="Calibri" w:eastAsia="Calibri" w:hAnsi="Calibri" w:cs="Calibri"/>
          <w:sz w:val="22"/>
        </w:rPr>
      </w:pPr>
    </w:p>
    <w:p w:rsidR="00362255" w:rsidRDefault="00362255" w:rsidP="00362255">
      <w:pPr>
        <w:jc w:val="both"/>
        <w:rPr>
          <w:rFonts w:ascii="Times New Roman" w:eastAsia="Times New Roman" w:hAnsi="Times New Roman" w:cs="Times New Roman"/>
        </w:rPr>
      </w:pPr>
    </w:p>
    <w:p w:rsidR="00362255" w:rsidRDefault="00362255" w:rsidP="0036225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Senhor,</w:t>
      </w:r>
    </w:p>
    <w:p w:rsidR="00362255" w:rsidRDefault="00362255" w:rsidP="00362255">
      <w:pPr>
        <w:jc w:val="both"/>
        <w:rPr>
          <w:rFonts w:ascii="Calibri" w:eastAsia="Calibri" w:hAnsi="Calibri" w:cs="Calibri"/>
          <w:sz w:val="22"/>
        </w:rPr>
      </w:pPr>
    </w:p>
    <w:p w:rsidR="00FD32AC" w:rsidRDefault="00FD32AC" w:rsidP="00FD32AC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Encaminhamos a Sua Senhoria as seguintes</w:t>
      </w:r>
      <w:r>
        <w:rPr>
          <w:rFonts w:ascii="Times New Roman" w:eastAsia="Times New Roman" w:hAnsi="Times New Roman" w:cs="Times New Roman"/>
          <w:b/>
        </w:rPr>
        <w:t xml:space="preserve"> indicações</w:t>
      </w:r>
      <w:r>
        <w:rPr>
          <w:rFonts w:ascii="Times New Roman" w:eastAsia="Times New Roman" w:hAnsi="Times New Roman" w:cs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362255" w:rsidRDefault="00362255" w:rsidP="00362255">
      <w:pPr>
        <w:spacing w:after="120"/>
        <w:rPr>
          <w:rFonts w:ascii="Times New Roman" w:eastAsia="Times New Roman" w:hAnsi="Times New Roman" w:cs="Times New Roman"/>
        </w:rPr>
      </w:pPr>
    </w:p>
    <w:p w:rsidR="00965C69" w:rsidRPr="001740D8" w:rsidRDefault="00965C69" w:rsidP="0036225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Gilmar Ferraz (MDB): 263/2020</w:t>
      </w:r>
    </w:p>
    <w:p w:rsidR="00362255" w:rsidRDefault="00362255" w:rsidP="0036225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da vereadora </w:t>
      </w:r>
      <w:proofErr w:type="spellStart"/>
      <w:r>
        <w:rPr>
          <w:rFonts w:ascii="Times New Roman" w:eastAsia="Times New Roman" w:hAnsi="Times New Roman" w:cs="Times New Roman"/>
        </w:rPr>
        <w:t>Nildma</w:t>
      </w:r>
      <w:proofErr w:type="spellEnd"/>
      <w:r>
        <w:rPr>
          <w:rFonts w:ascii="Times New Roman" w:eastAsia="Times New Roman" w:hAnsi="Times New Roman" w:cs="Times New Roman"/>
        </w:rPr>
        <w:t xml:space="preserve"> Ribeiro (PCdoB): </w:t>
      </w:r>
      <w:r w:rsidR="00D34FF2">
        <w:rPr>
          <w:rFonts w:ascii="Times New Roman" w:eastAsia="Times New Roman" w:hAnsi="Times New Roman" w:cs="Times New Roman"/>
        </w:rPr>
        <w:t>249</w:t>
      </w:r>
      <w:r w:rsidR="00EC39F8">
        <w:rPr>
          <w:rFonts w:ascii="Times New Roman" w:eastAsia="Times New Roman" w:hAnsi="Times New Roman" w:cs="Times New Roman"/>
        </w:rPr>
        <w:t>, 276</w:t>
      </w:r>
      <w:r>
        <w:rPr>
          <w:rFonts w:ascii="Times New Roman" w:eastAsia="Times New Roman" w:hAnsi="Times New Roman" w:cs="Times New Roman"/>
        </w:rPr>
        <w:t>/2020.</w:t>
      </w:r>
    </w:p>
    <w:p w:rsidR="00362255" w:rsidRDefault="00362255" w:rsidP="0036225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da vereadora Viviane Sampaio (PT): 235</w:t>
      </w:r>
      <w:r w:rsidR="002339F1">
        <w:rPr>
          <w:rFonts w:ascii="Times New Roman" w:eastAsia="Times New Roman" w:hAnsi="Times New Roman" w:cs="Times New Roman"/>
        </w:rPr>
        <w:t>, 269</w:t>
      </w:r>
      <w:r w:rsidR="00FD32AC">
        <w:rPr>
          <w:rFonts w:ascii="Times New Roman" w:eastAsia="Times New Roman" w:hAnsi="Times New Roman" w:cs="Times New Roman"/>
        </w:rPr>
        <w:t>/2020.</w:t>
      </w:r>
    </w:p>
    <w:p w:rsidR="00362255" w:rsidRDefault="00362255" w:rsidP="00362255">
      <w:pPr>
        <w:spacing w:after="120"/>
        <w:rPr>
          <w:rFonts w:ascii="Times New Roman" w:eastAsia="Times New Roman" w:hAnsi="Times New Roman" w:cs="Times New Roman"/>
        </w:rPr>
      </w:pPr>
    </w:p>
    <w:p w:rsidR="00362255" w:rsidRDefault="00362255" w:rsidP="00362255">
      <w:pPr>
        <w:spacing w:after="120"/>
        <w:rPr>
          <w:rFonts w:ascii="Times New Roman" w:eastAsia="Times New Roman" w:hAnsi="Times New Roman" w:cs="Times New Roman"/>
        </w:rPr>
      </w:pPr>
    </w:p>
    <w:p w:rsidR="00362255" w:rsidRDefault="00362255" w:rsidP="00362255">
      <w:pPr>
        <w:spacing w:after="120"/>
        <w:rPr>
          <w:rFonts w:ascii="Times New Roman" w:eastAsia="Times New Roman" w:hAnsi="Times New Roman" w:cs="Times New Roman"/>
        </w:rPr>
      </w:pPr>
    </w:p>
    <w:p w:rsidR="00362255" w:rsidRDefault="00362255" w:rsidP="00362255">
      <w:pPr>
        <w:spacing w:after="120"/>
        <w:rPr>
          <w:rFonts w:ascii="Times New Roman" w:eastAsia="Times New Roman" w:hAnsi="Times New Roman" w:cs="Times New Roman"/>
        </w:rPr>
      </w:pPr>
    </w:p>
    <w:p w:rsidR="00362255" w:rsidRDefault="00362255" w:rsidP="00362255">
      <w:pPr>
        <w:spacing w:after="120"/>
        <w:rPr>
          <w:rFonts w:ascii="Times New Roman" w:eastAsia="Times New Roman" w:hAnsi="Times New Roman" w:cs="Times New Roman"/>
        </w:rPr>
      </w:pPr>
    </w:p>
    <w:p w:rsidR="00362255" w:rsidRDefault="00362255" w:rsidP="00362255">
      <w:pPr>
        <w:spacing w:after="120"/>
        <w:rPr>
          <w:rFonts w:ascii="Times New Roman" w:eastAsia="Times New Roman" w:hAnsi="Times New Roman" w:cs="Times New Roman"/>
        </w:rPr>
      </w:pPr>
    </w:p>
    <w:p w:rsidR="00FD32AC" w:rsidRDefault="00FD32AC" w:rsidP="00362255">
      <w:pPr>
        <w:spacing w:after="120"/>
        <w:rPr>
          <w:rFonts w:ascii="Times New Roman" w:eastAsia="Times New Roman" w:hAnsi="Times New Roman" w:cs="Times New Roman"/>
        </w:rPr>
      </w:pPr>
    </w:p>
    <w:p w:rsidR="00FD32AC" w:rsidRDefault="00FD32AC" w:rsidP="00362255">
      <w:pPr>
        <w:spacing w:after="120"/>
        <w:rPr>
          <w:rFonts w:ascii="Times New Roman" w:eastAsia="Times New Roman" w:hAnsi="Times New Roman" w:cs="Times New Roman"/>
        </w:rPr>
      </w:pPr>
    </w:p>
    <w:p w:rsidR="00362255" w:rsidRPr="0052580F" w:rsidRDefault="00362255" w:rsidP="00362255">
      <w:pPr>
        <w:spacing w:after="120"/>
        <w:rPr>
          <w:rFonts w:ascii="Times New Roman" w:eastAsia="Times New Roman" w:hAnsi="Times New Roman" w:cs="Times New Roman"/>
        </w:rPr>
      </w:pPr>
    </w:p>
    <w:p w:rsidR="00362255" w:rsidRDefault="00362255" w:rsidP="00362255">
      <w:pPr>
        <w:jc w:val="center"/>
      </w:pPr>
      <w:r>
        <w:object w:dxaOrig="1420" w:dyaOrig="650">
          <v:rect id="rectole0000000000" o:spid="_x0000_i1025" style="width:71.25pt;height:32.25pt" o:ole="" o:preferrelative="t" stroked="f">
            <v:imagedata r:id="rId6" o:title=""/>
          </v:rect>
          <o:OLEObject Type="Embed" ProgID="StaticMetafile" ShapeID="rectole0000000000" DrawAspect="Content" ObjectID="_1656413917" r:id="rId7"/>
        </w:object>
      </w:r>
    </w:p>
    <w:p w:rsidR="002F2F08" w:rsidRPr="00362255" w:rsidRDefault="00362255" w:rsidP="00362255">
      <w:pPr>
        <w:jc w:val="center"/>
        <w:rPr>
          <w:rFonts w:ascii="Calibri" w:eastAsia="Calibri" w:hAnsi="Calibri" w:cs="Calibri"/>
        </w:rPr>
      </w:pPr>
      <w:r>
        <w:t>Presidente</w:t>
      </w:r>
    </w:p>
    <w:sectPr w:rsidR="002F2F08" w:rsidRPr="00362255">
      <w:headerReference w:type="default" r:id="rId8"/>
      <w:footerReference w:type="default" r:id="rId9"/>
      <w:pgSz w:w="11906" w:h="16838"/>
      <w:pgMar w:top="3109" w:right="1134" w:bottom="2245" w:left="1134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6F3" w:rsidRDefault="009C16F3">
      <w:r>
        <w:separator/>
      </w:r>
    </w:p>
  </w:endnote>
  <w:endnote w:type="continuationSeparator" w:id="0">
    <w:p w:rsidR="009C16F3" w:rsidRDefault="009C1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3DD" w:rsidRDefault="009C16F3">
    <w:pPr>
      <w:pStyle w:val="Rodap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6F3" w:rsidRDefault="009C16F3">
      <w:r>
        <w:separator/>
      </w:r>
    </w:p>
  </w:footnote>
  <w:footnote w:type="continuationSeparator" w:id="0">
    <w:p w:rsidR="009C16F3" w:rsidRDefault="009C16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3DD" w:rsidRDefault="00362255">
    <w:pPr>
      <w:pStyle w:val="Cabealho"/>
    </w:pPr>
    <w:r>
      <w:rPr>
        <w:noProof/>
        <w:lang w:eastAsia="pt-BR" w:bidi="ar-SA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-719455</wp:posOffset>
          </wp:positionH>
          <wp:positionV relativeFrom="paragraph">
            <wp:posOffset>-720090</wp:posOffset>
          </wp:positionV>
          <wp:extent cx="7550785" cy="1922780"/>
          <wp:effectExtent l="0" t="0" r="0" b="127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" t="-38" r="-9" b="-38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9227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55"/>
    <w:rsid w:val="002339F1"/>
    <w:rsid w:val="002F2F08"/>
    <w:rsid w:val="00362255"/>
    <w:rsid w:val="003924B6"/>
    <w:rsid w:val="00965C69"/>
    <w:rsid w:val="009C16F3"/>
    <w:rsid w:val="00D34FF2"/>
    <w:rsid w:val="00EC39F8"/>
    <w:rsid w:val="00FD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43E9D2D-C414-489E-89FA-FB701714D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255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2255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362255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rsid w:val="00362255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rsid w:val="00362255"/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Campos</dc:creator>
  <cp:keywords/>
  <dc:description/>
  <cp:lastModifiedBy>Thais Campos</cp:lastModifiedBy>
  <cp:revision>2</cp:revision>
  <dcterms:created xsi:type="dcterms:W3CDTF">2020-07-15T23:20:00Z</dcterms:created>
  <dcterms:modified xsi:type="dcterms:W3CDTF">2020-07-16T17:12:00Z</dcterms:modified>
</cp:coreProperties>
</file>